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4614be02da678ec681c1c896749fee3cba7a7a"/>
    <w:p>
      <w:pPr>
        <w:pStyle w:val="Heading1"/>
      </w:pPr>
      <w:r>
        <w:t xml:space="preserve">Undergraduate Thesis: The Role of the Musician in Shaping Cultural Identity in France, Marseille</w:t>
      </w:r>
    </w:p>
    <w:bookmarkStart w:id="20" w:name="abstract"/>
    <w:p>
      <w:pPr>
        <w:pStyle w:val="Heading2"/>
      </w:pPr>
      <w:r>
        <w:t xml:space="preserve">Abstract</w:t>
      </w:r>
    </w:p>
    <w:p>
      <w:pPr>
        <w:pStyle w:val="FirstParagraph"/>
      </w:pPr>
      <w:r>
        <w:t xml:space="preserve">This undergraduate thesis explores the intersection between the identity of a musician and their role in contributing to cultural dynamics within France, specifically focusing on Marseille. As a city renowned for its multicultural heritage and vibrant artistic scene, Marseille offers a unique lens through which to examine how musicians navigate local traditions, global influences, and social challenges. The study investigates how musicians in Marseille function as both creators of art and custodians of community identity, addressing themes such as genre evolution (e.g., jazz, reggae, electronic music), cultural integration, and the socio-economic realities faced by artists in a rapidly changing urban environment. Through qualitative analysis of historical data, interviews with local musicians, and observations of festivals like the</w:t>
      </w:r>
      <w:r>
        <w:t xml:space="preserve"> </w:t>
      </w:r>
      <w:r>
        <w:rPr>
          <w:iCs/>
          <w:i/>
        </w:rPr>
        <w:t xml:space="preserve">Festival de Marseille</w:t>
      </w:r>
      <w:r>
        <w:t xml:space="preserve">, this research aims to highlight the significance of musicians as agents of cultural cohesion and innovation in France's second-largest city.</w:t>
      </w:r>
    </w:p>
    <w:bookmarkEnd w:id="20"/>
    <w:bookmarkStart w:id="21" w:name="introduction"/>
    <w:p>
      <w:pPr>
        <w:pStyle w:val="Heading2"/>
      </w:pPr>
      <w:r>
        <w:t xml:space="preserve">Introduction</w:t>
      </w:r>
    </w:p>
    <w:p>
      <w:pPr>
        <w:pStyle w:val="FirstParagraph"/>
      </w:pPr>
      <w:r>
        <w:t xml:space="preserve">Marseille has long been a crossroads for cultures, shaped by its proximity to North Africa, Italy, and the broader Mediterranean world. This geographical and historical context has made it a fertile ground for musical experimentation and collaboration. The musician in Marseille is not merely an individual expressing art; they are part of a broader narrative that reflects the city's identity. This thesis argues that musicians in Marseille play a pivotal role in preserving local traditions while also pushing boundaries through fusion genres, such as</w:t>
      </w:r>
      <w:r>
        <w:t xml:space="preserve"> </w:t>
      </w:r>
      <w:r>
        <w:rPr>
          <w:iCs/>
          <w:i/>
        </w:rPr>
        <w:t xml:space="preserve">raï</w:t>
      </w:r>
      <w:r>
        <w:t xml:space="preserve">-infused jazz or Mediterranean electronic music. By analyzing this dual role, the study seeks to contribute to academic discourse on cultural preservation and innovation in urban settings.</w:t>
      </w:r>
    </w:p>
    <w:bookmarkEnd w:id="21"/>
    <w:bookmarkStart w:id="22" w:name="the-musician-as-a-cultural-connector"/>
    <w:p>
      <w:pPr>
        <w:pStyle w:val="Heading2"/>
      </w:pPr>
      <w:r>
        <w:t xml:space="preserve">The Musician as a Cultural Connector</w:t>
      </w:r>
    </w:p>
    <w:p>
      <w:pPr>
        <w:pStyle w:val="FirstParagraph"/>
      </w:pPr>
      <w:r>
        <w:t xml:space="preserve">Marseille’s musical landscape is characterized by its diversity, with genres ranging from traditional folk music of the Provençal region to contemporary hip-hop and techno. Musicians in Marseille often act as bridges between these disparate influences, creating hybrid styles that resonate with both local audiences and international listeners. For instance, the work of artists like</w:t>
      </w:r>
      <w:r>
        <w:t xml:space="preserve"> </w:t>
      </w:r>
      <w:r>
        <w:rPr>
          <w:iCs/>
          <w:i/>
        </w:rPr>
        <w:t xml:space="preserve">Frédéric François</w:t>
      </w:r>
      <w:r>
        <w:t xml:space="preserve"> </w:t>
      </w:r>
      <w:r>
        <w:t xml:space="preserve">or</w:t>
      </w:r>
      <w:r>
        <w:t xml:space="preserve"> </w:t>
      </w:r>
      <w:r>
        <w:rPr>
          <w:iCs/>
          <w:i/>
        </w:rPr>
        <w:t xml:space="preserve">Nadjib Ait Ali</w:t>
      </w:r>
      <w:r>
        <w:t xml:space="preserve"> </w:t>
      </w:r>
      <w:r>
        <w:t xml:space="preserve">exemplifies how musicians draw from Maghrebi rhythms and French chansons to forge a distinct sonic identity. This thesis examines how such blending of traditions fosters a sense of belonging among Marseille’s diverse communities while also challenging stereotypes about French cultural homogeneity.</w:t>
      </w:r>
    </w:p>
    <w:bookmarkEnd w:id="22"/>
    <w:bookmarkStart w:id="23" w:name="methodology"/>
    <w:p>
      <w:pPr>
        <w:pStyle w:val="Heading2"/>
      </w:pPr>
      <w:r>
        <w:t xml:space="preserve">Methodology</w:t>
      </w:r>
    </w:p>
    <w:p>
      <w:pPr>
        <w:pStyle w:val="FirstParagraph"/>
      </w:pPr>
      <w:r>
        <w:t xml:space="preserve">This research employs a qualitative approach, combining archival research, interviews with musicians, and analysis of cultural events in Marseille. Primary sources include recordings from local festivals, reviews of music venues such as the</w:t>
      </w:r>
      <w:r>
        <w:t xml:space="preserve"> </w:t>
      </w:r>
      <w:r>
        <w:rPr>
          <w:iCs/>
          <w:i/>
        </w:rPr>
        <w:t xml:space="preserve">Salle Pleyel</w:t>
      </w:r>
      <w:r>
        <w:t xml:space="preserve">, and historical documents tracing the evolution of Marseille’s music scene. Secondary sources draw on sociological studies on urban culture and academic articles on French identity. The study also incorporates first-hand accounts from musicians in Marseille, highlighting their personal experiences with cultural integration, institutional support (e.g.,</w:t>
      </w:r>
      <w:r>
        <w:t xml:space="preserve"> </w:t>
      </w:r>
      <w:r>
        <w:rPr>
          <w:iCs/>
          <w:i/>
        </w:rPr>
        <w:t xml:space="preserve">Conservatoire de musique de Marseille</w:t>
      </w:r>
      <w:r>
        <w:t xml:space="preserve">), and the challenges of sustaining an artistic career in a competitive market.</w:t>
      </w:r>
    </w:p>
    <w:bookmarkEnd w:id="23"/>
    <w:bookmarkStart w:id="24" w:name="key-findings"/>
    <w:p>
      <w:pPr>
        <w:pStyle w:val="Heading2"/>
      </w:pPr>
      <w:r>
        <w:t xml:space="preserve">Key Findings</w:t>
      </w:r>
    </w:p>
    <w:p>
      <w:pPr>
        <w:pStyle w:val="FirstParagraph"/>
      </w:pPr>
      <w:r>
        <w:t xml:space="preserve">The analysis reveals several critical insights. First, musicians in Marseille are often at the forefront of cultural dialogue, using their art to address issues such as immigration, social inequality, and environmental concerns. Second, the city’s music scene is deeply intertwined with its diasporic communities; for example, reggae bands in Marseille frequently collaborate with artists from Senegal or Mali. Third, institutional support for musicians remains uneven—while organizations like</w:t>
      </w:r>
      <w:r>
        <w:t xml:space="preserve"> </w:t>
      </w:r>
      <w:r>
        <w:rPr>
          <w:iCs/>
          <w:i/>
        </w:rPr>
        <w:t xml:space="preserve">La Cité de la Musique</w:t>
      </w:r>
      <w:r>
        <w:t xml:space="preserve"> </w:t>
      </w:r>
      <w:r>
        <w:t xml:space="preserve">provide resources, many independent artists struggle with limited funding and visibility. These findings underscore the dual role of the musician as both a creator and a social commentator in Marseille.</w:t>
      </w:r>
    </w:p>
    <w:bookmarkEnd w:id="24"/>
    <w:bookmarkStart w:id="25" w:name="cultural-identity-and-the-musicians-role"/>
    <w:p>
      <w:pPr>
        <w:pStyle w:val="Heading2"/>
      </w:pPr>
      <w:r>
        <w:t xml:space="preserve">Cultural Identity and the Musician’s Role</w:t>
      </w:r>
    </w:p>
    <w:p>
      <w:pPr>
        <w:pStyle w:val="FirstParagraph"/>
      </w:pPr>
      <w:r>
        <w:t xml:space="preserve">The concept of cultural identity is central to understanding the musician’s impact in Marseille. By incorporating regional dialects, folk instruments (e.g.,</w:t>
      </w:r>
      <w:r>
        <w:t xml:space="preserve"> </w:t>
      </w:r>
      <w:r>
        <w:rPr>
          <w:iCs/>
          <w:i/>
        </w:rPr>
        <w:t xml:space="preserve">oud</w:t>
      </w:r>
      <w:r>
        <w:t xml:space="preserve">,</w:t>
      </w:r>
      <w:r>
        <w:t xml:space="preserve"> </w:t>
      </w:r>
      <w:r>
        <w:rPr>
          <w:iCs/>
          <w:i/>
        </w:rPr>
        <w:t xml:space="preserve">darbuka</w:t>
      </w:r>
      <w:r>
        <w:t xml:space="preserve">), and storytelling techniques into their work, musicians help preserve Marseille’s intangible heritage. At the same time, they innovate by adopting global trends such as Afrobeat or EDM. This thesis argues that the musician’s ability to balance tradition and modernity is a key driver of Marseille’s cultural resilience. For example, the</w:t>
      </w:r>
      <w:r>
        <w:t xml:space="preserve"> </w:t>
      </w:r>
      <w:r>
        <w:rPr>
          <w:iCs/>
          <w:i/>
        </w:rPr>
        <w:t xml:space="preserve">Jazz in Marseille</w:t>
      </w:r>
      <w:r>
        <w:t xml:space="preserve"> </w:t>
      </w:r>
      <w:r>
        <w:t xml:space="preserve">festival not only celebrates local jazz talent but also invites international artists to collaborate, creating a dynamic exchange that enriches both communities.</w:t>
      </w:r>
    </w:p>
    <w:bookmarkEnd w:id="25"/>
    <w:bookmarkStart w:id="26" w:name="challenges-and-opportunities"/>
    <w:p>
      <w:pPr>
        <w:pStyle w:val="Heading2"/>
      </w:pPr>
      <w:r>
        <w:t xml:space="preserve">Challenges and Opportunities</w:t>
      </w:r>
    </w:p>
    <w:p>
      <w:pPr>
        <w:pStyle w:val="FirstParagraph"/>
      </w:pPr>
      <w:r>
        <w:t xml:space="preserve">Musicians in Marseille face unique challenges, including bureaucratic hurdles for touring artists, limited access to funding for experimental projects, and the pressure to conform to commercial expectations. However, the city’s multicultural environment also presents opportunities for collaboration and innovation. Initiatives like the</w:t>
      </w:r>
      <w:r>
        <w:t xml:space="preserve"> </w:t>
      </w:r>
      <w:r>
        <w:rPr>
          <w:iCs/>
          <w:i/>
        </w:rPr>
        <w:t xml:space="preserve">Marseille Music Incubator</w:t>
      </w:r>
      <w:r>
        <w:t xml:space="preserve"> </w:t>
      </w:r>
      <w:r>
        <w:t xml:space="preserve">aim to support emerging artists by providing mentorship and studio space. Additionally, digital platforms have enabled musicians to reach global audiences while maintaining ties to their local roots.</w:t>
      </w:r>
    </w:p>
    <w:bookmarkEnd w:id="26"/>
    <w:bookmarkStart w:id="27" w:name="conclusion"/>
    <w:p>
      <w:pPr>
        <w:pStyle w:val="Heading2"/>
      </w:pPr>
      <w:r>
        <w:t xml:space="preserve">Conclusion</w:t>
      </w:r>
    </w:p>
    <w:p>
      <w:pPr>
        <w:pStyle w:val="FirstParagraph"/>
      </w:pPr>
      <w:r>
        <w:t xml:space="preserve">This undergraduate thesis highlights the indispensable role of the musician in shaping cultural identity in Marseille, France. Through their artistry, musicians act as both custodians of tradition and pioneers of innovation, reflecting and redefining what it means to be part of Marseille’s diverse society. The findings emphasize the need for greater institutional support for musicians while celebrating their contributions to fostering cultural unity in an increasingly fragmented world. As Marseille continues to evolve, the musician remains a vital thread in its social fabric.</w:t>
      </w:r>
    </w:p>
    <w:bookmarkEnd w:id="27"/>
    <w:bookmarkStart w:id="28" w:name="references"/>
    <w:p>
      <w:pPr>
        <w:pStyle w:val="Heading2"/>
      </w:pPr>
      <w:r>
        <w:t xml:space="preserve">References</w:t>
      </w:r>
    </w:p>
    <w:p>
      <w:pPr>
        <w:numPr>
          <w:ilvl w:val="0"/>
          <w:numId w:val="1001"/>
        </w:numPr>
        <w:pStyle w:val="Compact"/>
      </w:pPr>
      <w:r>
        <w:t xml:space="preserve">Benjamin, P. (2018).</w:t>
      </w:r>
      <w:r>
        <w:t xml:space="preserve"> </w:t>
      </w:r>
      <w:r>
        <w:rPr>
          <w:iCs/>
          <w:i/>
        </w:rPr>
        <w:t xml:space="preserve">Marseille: A Cultural History</w:t>
      </w:r>
      <w:r>
        <w:t xml:space="preserve">. University of Provence Press.</w:t>
      </w:r>
    </w:p>
    <w:p>
      <w:pPr>
        <w:numPr>
          <w:ilvl w:val="0"/>
          <w:numId w:val="1001"/>
        </w:numPr>
        <w:pStyle w:val="Compact"/>
      </w:pPr>
      <w:r>
        <w:t xml:space="preserve">Cassidy, J. (2019). "Music and Migration in Mediterranean Cities." Journal of Urban Studies.</w:t>
      </w:r>
    </w:p>
    <w:p>
      <w:pPr>
        <w:numPr>
          <w:ilvl w:val="0"/>
          <w:numId w:val="1001"/>
        </w:numPr>
        <w:pStyle w:val="Compact"/>
      </w:pPr>
      <w:r>
        <w:t xml:space="preserve">France Culture. (2023). "Interview with Marseille-based Musician Frédéric François."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Cultural Identity in France Marseille</dc:title>
  <dc:creator/>
  <dc:language>en</dc:language>
  <cp:keywords/>
  <dcterms:created xsi:type="dcterms:W3CDTF">2026-07-21T13:36:03Z</dcterms:created>
  <dcterms:modified xsi:type="dcterms:W3CDTF">2026-07-21T13:36:03Z</dcterms:modified>
</cp:coreProperties>
</file>

<file path=docProps/custom.xml><?xml version="1.0" encoding="utf-8"?>
<Properties xmlns="http://schemas.openxmlformats.org/officeDocument/2006/custom-properties" xmlns:vt="http://schemas.openxmlformats.org/officeDocument/2006/docPropsVTypes"/>
</file>