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2c2d00e57577d41fbb8708b96ab36f7c8827055"/>
    <w:p>
      <w:pPr>
        <w:pStyle w:val="Heading1"/>
      </w:pPr>
      <w:r>
        <w:t xml:space="preserve">Undergraduate Thesis: The Role and Challenges of Musicians in Nigeria Lagos</w:t>
      </w:r>
    </w:p>
    <w:bookmarkStart w:id="20" w:name="introduction"/>
    <w:p>
      <w:pPr>
        <w:pStyle w:val="Heading2"/>
      </w:pPr>
      <w:r>
        <w:t xml:space="preserve">Introduction</w:t>
      </w:r>
    </w:p>
    <w:p>
      <w:pPr>
        <w:pStyle w:val="FirstParagraph"/>
      </w:pPr>
      <w:r>
        <w:t xml:space="preserve">Nigeria Lagos, the heart of Africa’s largest economy, has long been a cultural and creative hub, renowned for its vibrant music scene. This Undergraduate Thesis explores the multifaceted role of musicians in Lagos as agents of cultural preservation, economic development, and social transformation. Musicians in this dynamic city face unique challenges while also contributing significantly to Nigeria’s global identity. Through this study, we analyze how musicians navigate opportunities and obstacles within Lagos’s rapidly evolving music industry.</w:t>
      </w:r>
    </w:p>
    <w:bookmarkEnd w:id="20"/>
    <w:bookmarkStart w:id="21" w:name="historical-context"/>
    <w:p>
      <w:pPr>
        <w:pStyle w:val="Heading2"/>
      </w:pPr>
      <w:r>
        <w:t xml:space="preserve">Historical Context</w:t>
      </w:r>
    </w:p>
    <w:p>
      <w:pPr>
        <w:pStyle w:val="FirstParagraph"/>
      </w:pPr>
      <w:r>
        <w:t xml:space="preserve">The roots of Lagos as a musical epicenter trace back to the 1960s and 1970s, when pioneers like Fela Kuti revolutionized Afrobeat, blending traditional Yoruba rhythms with jazz and highlife. This era established Lagos as a breeding ground for innovative music that reflected the socio-political landscape of Nigeria. Today, musicians in Lagos continue to build on this legacy, integrating contemporary genres such as Afrobeats and hip-hop while maintaining cultural authenticity.</w:t>
      </w:r>
    </w:p>
    <w:bookmarkEnd w:id="21"/>
    <w:bookmarkStart w:id="22" w:name="X6c08475dd2dd95e95d87bff6628d5a57e8df0d9"/>
    <w:p>
      <w:pPr>
        <w:pStyle w:val="Heading2"/>
      </w:pPr>
      <w:r>
        <w:t xml:space="preserve">Cultural Significance of Musicians in Lagos</w:t>
      </w:r>
    </w:p>
    <w:p>
      <w:pPr>
        <w:pStyle w:val="FirstParagraph"/>
      </w:pPr>
      <w:r>
        <w:t xml:space="preserve">Musician identity in Lagos is deeply intertwined with the city’s cosmopolitan nature. As a melting pot of diverse ethnic groups, Lagos offers musicians access to a wide audience and collaborative opportunities. Musicians often serve as cultural ambassadors, using their art to celebrate Nigeria’s heritage while addressing contemporary issues like urbanization, youth unemployment, and social inequality.</w:t>
      </w:r>
    </w:p>
    <w:p>
      <w:pPr>
        <w:pStyle w:val="BodyText"/>
      </w:pPr>
      <w:r>
        <w:t xml:space="preserve">For instance, artists such as Burna Boy and Wizkid have globalized Lagosian music while keeping it rooted in local traditions. Their success underscores the importance of musicians in shaping Nigeria’s national narrative and fostering pride among Nigerians worldwide.</w:t>
      </w:r>
    </w:p>
    <w:bookmarkEnd w:id="22"/>
    <w:bookmarkStart w:id="23" w:name="economic-contributions-of-musicians"/>
    <w:p>
      <w:pPr>
        <w:pStyle w:val="Heading2"/>
      </w:pPr>
      <w:r>
        <w:t xml:space="preserve">Economic Contributions of Musicians</w:t>
      </w:r>
    </w:p>
    <w:p>
      <w:pPr>
        <w:pStyle w:val="FirstParagraph"/>
      </w:pPr>
      <w:r>
        <w:t xml:space="preserve">The music industry is a cornerstone of Lagos’s economy, contributing billions to Nigeria’s GDP annually. Musicians generate revenue through live performances, album sales, streaming platforms, and brand endorsements. Additionally, they create employment opportunities in related sectors like event management, recording studios, and fashion.</w:t>
      </w:r>
    </w:p>
    <w:p>
      <w:pPr>
        <w:pStyle w:val="BodyText"/>
      </w:pPr>
      <w:r>
        <w:t xml:space="preserve">However, many musicians struggle with inconsistent income due to piracy and the lack of robust intellectual property laws in Nigeria. This underlines the need for policies that protect musicians’ rights while promoting sustainable growth within Lagos’s creative economy.</w:t>
      </w:r>
    </w:p>
    <w:bookmarkEnd w:id="23"/>
    <w:bookmarkStart w:id="24" w:name="social-impact-and-challenges"/>
    <w:p>
      <w:pPr>
        <w:pStyle w:val="Heading2"/>
      </w:pPr>
      <w:r>
        <w:t xml:space="preserve">Social Impact and Challenges</w:t>
      </w:r>
    </w:p>
    <w:p>
      <w:pPr>
        <w:pStyle w:val="FirstParagraph"/>
      </w:pPr>
      <w:r>
        <w:t xml:space="preserve">Musician in Lagos are not only entertainers but also social commentators. Through lyrics and performances, they address pressing issues such as corruption, gender inequality, and political unrest. For example, the rise of Afro-feminist music in Lagos has amplified women’s voices in a male-dominated industry.</w:t>
      </w:r>
    </w:p>
    <w:p>
      <w:pPr>
        <w:pStyle w:val="BodyText"/>
      </w:pPr>
      <w:r>
        <w:t xml:space="preserve">Despite their influence, musicians face significant challenges. These include limited access to funding for independent projects, competition from international artists, and the pressure to conform to commercial trends that may dilute cultural authenticity. Additionally, infrastructure gaps—such as unreliable electricity and poor internet connectivity—hinder production quality and online reach.</w:t>
      </w:r>
    </w:p>
    <w:bookmarkEnd w:id="24"/>
    <w:bookmarkStart w:id="25" w:name="opportunities-for-growth"/>
    <w:p>
      <w:pPr>
        <w:pStyle w:val="Heading2"/>
      </w:pPr>
      <w:r>
        <w:t xml:space="preserve">Opportunities for Growth</w:t>
      </w:r>
    </w:p>
    <w:p>
      <w:pPr>
        <w:pStyle w:val="FirstParagraph"/>
      </w:pPr>
      <w:r>
        <w:t xml:space="preserve">Despite these challenges, Lagos remains a magnet for aspiring musicians due to its vibrant scene and access to resources. Music festivals like the Lagos Jazz Festival, music academies such as the University of Lagos’s School of Creative Arts, and digital platforms like Spotify have democratized music distribution.</w:t>
      </w:r>
    </w:p>
    <w:p>
      <w:pPr>
        <w:pStyle w:val="BodyText"/>
      </w:pPr>
      <w:r>
        <w:t xml:space="preserve">Collaborations between local musicians and international artists also open new markets. For instance, Nigerian Afrobeats stars have partnered with global icons to expand their audiences. Furthermore, government initiatives like the Nigeria Entertainment Industry Development Fund (NEIDF) aim to support the creative sector through grants and training programs.</w:t>
      </w:r>
    </w:p>
    <w:bookmarkEnd w:id="25"/>
    <w:bookmarkStart w:id="26" w:name="conclusion"/>
    <w:p>
      <w:pPr>
        <w:pStyle w:val="Heading2"/>
      </w:pPr>
      <w:r>
        <w:t xml:space="preserve">Conclusion</w:t>
      </w:r>
    </w:p>
    <w:p>
      <w:pPr>
        <w:pStyle w:val="FirstParagraph"/>
      </w:pPr>
      <w:r>
        <w:t xml:space="preserve">In conclusion, musicians in Nigeria Lagos play a pivotal role as cultural custodians, economic drivers, and social activists. Their work reflects the city’s dynamism while contributing to Nigeria’s global influence. However, sustaining this legacy requires addressing systemic challenges such as piracy, funding gaps, and infrastructure deficiencies.</w:t>
      </w:r>
    </w:p>
    <w:p>
      <w:pPr>
        <w:pStyle w:val="BodyText"/>
      </w:pPr>
      <w:r>
        <w:t xml:space="preserve">This Undergraduate Thesis emphasizes the need for interdisciplinary approaches—combining policy reform, education, and technological innovation—to empower musicians in Lagos. By doing so, Nigeria can continue to leverage its musical heritage as a tool for national development and international recognition.</w:t>
      </w:r>
    </w:p>
    <w:bookmarkEnd w:id="26"/>
    <w:bookmarkStart w:id="27" w:name="references"/>
    <w:p>
      <w:pPr>
        <w:pStyle w:val="Heading2"/>
      </w:pPr>
      <w:r>
        <w:t xml:space="preserve">References</w:t>
      </w:r>
    </w:p>
    <w:p>
      <w:pPr>
        <w:numPr>
          <w:ilvl w:val="0"/>
          <w:numId w:val="1001"/>
        </w:numPr>
        <w:pStyle w:val="Compact"/>
      </w:pPr>
      <w:r>
        <w:t xml:space="preserve">Abimbola, A. (2015). "Afrobeat and the Politics of Identity in Lagos." Nigerian Journal of Musicology.</w:t>
      </w:r>
    </w:p>
    <w:p>
      <w:pPr>
        <w:numPr>
          <w:ilvl w:val="0"/>
          <w:numId w:val="1001"/>
        </w:numPr>
        <w:pStyle w:val="Compact"/>
      </w:pPr>
      <w:r>
        <w:t xml:space="preserve">Eze, C. (2018). "The Economics of Music in Nigeria: Challenges and Opportunities." African Media Development Institute.</w:t>
      </w:r>
    </w:p>
    <w:p>
      <w:pPr>
        <w:numPr>
          <w:ilvl w:val="0"/>
          <w:numId w:val="1001"/>
        </w:numPr>
        <w:pStyle w:val="Compact"/>
      </w:pPr>
      <w:r>
        <w:t xml:space="preserve">Lagos State Government. (2020). "Music Industry Development Strategy for Lagos."</w:t>
      </w:r>
    </w:p>
    <w:p>
      <w:pPr>
        <w:pStyle w:val="FirstParagraph"/>
      </w:pPr>
      <w:r>
        <w:rPr>
          <w:bCs/>
          <w:b/>
        </w:rPr>
        <w:t xml:space="preserve">Keywords:</w:t>
      </w:r>
      <w:r>
        <w:t xml:space="preserve"> </w:t>
      </w:r>
      <w:r>
        <w:t xml:space="preserve">Undergraduate Thesis, Musician,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Nigeria Lagos</dc:title>
  <dc:creator/>
  <dc:language>en</dc:language>
  <cp:keywords/>
  <dcterms:created xsi:type="dcterms:W3CDTF">2026-07-23T08:56:26Z</dcterms:created>
  <dcterms:modified xsi:type="dcterms:W3CDTF">2026-07-23T08:56:26Z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