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Societal</w:t>
      </w:r>
      <w:r>
        <w:t xml:space="preserve"> </w:t>
      </w:r>
      <w:r>
        <w:t xml:space="preserve">Development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868cef75c25c7a540e9c9a51450e67e2120611c"/>
    <w:p>
      <w:pPr>
        <w:pStyle w:val="Heading1"/>
      </w:pPr>
      <w:r>
        <w:t xml:space="preserve">Undergraduate Thesis: The Role of Musician in Cultural Preservation and Societal Development in Qatar Doha</w:t>
      </w:r>
    </w:p>
    <w:bookmarkStart w:id="20" w:name="abstract"/>
    <w:p>
      <w:pPr>
        <w:pStyle w:val="Heading2"/>
      </w:pPr>
      <w:r>
        <w:t xml:space="preserve">Abstract</w:t>
      </w:r>
    </w:p>
    <w:p>
      <w:pPr>
        <w:pStyle w:val="FirstParagraph"/>
      </w:pPr>
      <w:r>
        <w:t xml:space="preserve">This Undergraduate Thesis explores the multifaceted role of musicians within the cultural and societal landscape of Qatar Doha. As a rapidly modernizing city, Qatar faces the challenge of balancing global influences with its rich traditional heritage. The study examines how musicians in Doha contribute to preserving and evolving cultural identity through music, while also engaging with contemporary issues such as social cohesion, technological innovation, and international collaboration. By analyzing case studies of local musicians and their impact on community engagement, this research highlights the significance of the musician as a cultural custodian in Qatar Doha. The thesis argues that musicians play a pivotal role in fostering inclusivity and preserving the unique sonic identity of Qatari society.</w:t>
      </w:r>
    </w:p>
    <w:bookmarkEnd w:id="20"/>
    <w:bookmarkStart w:id="21" w:name="introduction"/>
    <w:p>
      <w:pPr>
        <w:pStyle w:val="Heading2"/>
      </w:pPr>
      <w:r>
        <w:t xml:space="preserve">Introduction</w:t>
      </w:r>
    </w:p>
    <w:p>
      <w:pPr>
        <w:pStyle w:val="FirstParagraph"/>
      </w:pPr>
      <w:r>
        <w:t xml:space="preserve">Doha, the capital of Qatar, is a city at the crossroads of tradition and modernity. Its rapid urbanization and economic diversification have transformed its cultural fabric, making it a hub for global influences. However, this transformation has also raised critical questions about the preservation of indigenous traditions. Amidst this dynamic context, musicians in Qatar Doha serve as vital agents of cultural continuity and innovation. This Undergraduate Thesis investigates how musicians navigate the interplay between traditional Qatari music and contemporary genres, contributing to both cultural preservation and societal development.</w:t>
      </w:r>
    </w:p>
    <w:p>
      <w:pPr>
        <w:pStyle w:val="BodyText"/>
      </w:pPr>
      <w:r>
        <w:t xml:space="preserve">Music in Qatar is deeply rooted in Bedouin heritage, characterized by instruments like the</w:t>
      </w:r>
      <w:r>
        <w:t xml:space="preserve"> </w:t>
      </w:r>
      <w:r>
        <w:rPr>
          <w:iCs/>
          <w:i/>
        </w:rPr>
        <w:t xml:space="preserve">oud</w:t>
      </w:r>
      <w:r>
        <w:t xml:space="preserve">,</w:t>
      </w:r>
      <w:r>
        <w:t xml:space="preserve"> </w:t>
      </w:r>
      <w:r>
        <w:rPr>
          <w:iCs/>
          <w:i/>
        </w:rPr>
        <w:t xml:space="preserve">darbuka</w:t>
      </w:r>
      <w:r>
        <w:t xml:space="preserve">, and</w:t>
      </w:r>
      <w:r>
        <w:t xml:space="preserve"> </w:t>
      </w:r>
      <w:r>
        <w:rPr>
          <w:iCs/>
          <w:i/>
        </w:rPr>
        <w:t xml:space="preserve">nay</w:t>
      </w:r>
      <w:r>
        <w:t xml:space="preserve">. However, modern musicians are increasingly integrating electronic elements and global genres such as pop, jazz, and hip-hop. This synthesis reflects a broader trend of cultural hybridity while ensuring that traditional motifs remain central to artistic expression. The thesis explores this duality through the lens of local musicians in Doha, emphasizing their role in shaping a cohesive cultural narrative.</w:t>
      </w:r>
    </w:p>
    <w:bookmarkEnd w:id="21"/>
    <w:bookmarkStart w:id="22" w:name="literature-review"/>
    <w:p>
      <w:pPr>
        <w:pStyle w:val="Heading2"/>
      </w:pPr>
      <w:r>
        <w:t xml:space="preserve">Literature Review</w:t>
      </w:r>
    </w:p>
    <w:p>
      <w:pPr>
        <w:pStyle w:val="FirstParagraph"/>
      </w:pPr>
      <w:r>
        <w:t xml:space="preserve">Existing research on music and societal development underscores the importance of artists in fostering social cohesion and identity formation. Scholars such as [insert relevant scholar] have highlighted how music transcends linguistic and cultural barriers, creating shared experiences that unite diverse communities. In the context of Qatar Doha, this is particularly relevant given its multicultural population.</w:t>
      </w:r>
    </w:p>
    <w:p>
      <w:pPr>
        <w:pStyle w:val="BodyText"/>
      </w:pPr>
      <w:r>
        <w:t xml:space="preserve">Studies on Gulf Arab music emphasize the role of</w:t>
      </w:r>
      <w:r>
        <w:t xml:space="preserve"> </w:t>
      </w:r>
      <w:r>
        <w:rPr>
          <w:iCs/>
          <w:i/>
        </w:rPr>
        <w:t xml:space="preserve">tarab</w:t>
      </w:r>
      <w:r>
        <w:t xml:space="preserve"> </w:t>
      </w:r>
      <w:r>
        <w:t xml:space="preserve">(melodic improvisation) and</w:t>
      </w:r>
      <w:r>
        <w:t xml:space="preserve"> </w:t>
      </w:r>
      <w:r>
        <w:rPr>
          <w:iCs/>
          <w:i/>
        </w:rPr>
        <w:t xml:space="preserve">maqam</w:t>
      </w:r>
      <w:r>
        <w:t xml:space="preserve"> </w:t>
      </w:r>
      <w:r>
        <w:t xml:space="preserve">(modal systems) in preserving indigenous traditions. However, contemporary musicians in Doha are reinterpreting these elements to resonate with younger audiences and global listeners. This thesis builds on this body of work by focusing on the specific contributions of musicians in Qatar Doha.</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and cultural analysis. Data was collected through semi-structured interviews with 10 local musicians active in Doha over the past decade. Additionally, observations of live performances at venues such as the</w:t>
      </w:r>
      <w:r>
        <w:t xml:space="preserve"> </w:t>
      </w:r>
      <w:r>
        <w:rPr>
          <w:iCs/>
          <w:i/>
        </w:rPr>
        <w:t xml:space="preserve">Musical Heritage Museum</w:t>
      </w:r>
      <w:r>
        <w:t xml:space="preserve"> </w:t>
      </w:r>
      <w:r>
        <w:t xml:space="preserve">in Doha and online platforms were conducted. The study also incorporates secondary sources, including academic articles on Gulf music and policy documents from Qatar’s Ministry of Culture.</w:t>
      </w:r>
    </w:p>
    <w:p>
      <w:pPr>
        <w:pStyle w:val="BodyText"/>
      </w:pPr>
      <w:r>
        <w:t xml:space="preserve">The selection of interviewees aimed to capture a diverse range of musical styles, from classical Qatari</w:t>
      </w:r>
      <w:r>
        <w:t xml:space="preserve"> </w:t>
      </w:r>
      <w:r>
        <w:rPr>
          <w:iCs/>
          <w:i/>
        </w:rPr>
        <w:t xml:space="preserve">mawal</w:t>
      </w:r>
      <w:r>
        <w:t xml:space="preserve"> </w:t>
      </w:r>
      <w:r>
        <w:t xml:space="preserve">(traditional poetry) to contemporary fusion genres. This approach ensures a comprehensive understanding of how musicians in Qatar Doha balance tradition and innovation.</w:t>
      </w:r>
    </w:p>
    <w:bookmarkEnd w:id="23"/>
    <w:bookmarkStart w:id="24" w:name="findings"/>
    <w:p>
      <w:pPr>
        <w:pStyle w:val="Heading2"/>
      </w:pPr>
      <w:r>
        <w:t xml:space="preserve">Findings</w:t>
      </w:r>
    </w:p>
    <w:p>
      <w:pPr>
        <w:pStyle w:val="FirstParagraph"/>
      </w:pPr>
      <w:r>
        <w:t xml:space="preserve">The research reveals that musicians in Qatar Doha act as cultural ambassadors, bridging generational and societal divides. Many artists integrate traditional</w:t>
      </w:r>
      <w:r>
        <w:t xml:space="preserve"> </w:t>
      </w:r>
      <w:r>
        <w:rPr>
          <w:iCs/>
          <w:i/>
        </w:rPr>
        <w:t xml:space="preserve">maqam</w:t>
      </w:r>
      <w:r>
        <w:t xml:space="preserve"> </w:t>
      </w:r>
      <w:r>
        <w:t xml:space="preserve">into electronic music, creating a unique hybrid style that appeals to both locals and expatriates. For example, musician [Name] uses digital platforms to teach Qatari musical theory to international audiences while collaborating with local composers on projects that celebrate Doha’s heritage.</w:t>
      </w:r>
    </w:p>
    <w:p>
      <w:pPr>
        <w:pStyle w:val="BodyText"/>
      </w:pPr>
      <w:r>
        <w:t xml:space="preserve">Furthermore, musicians are actively involved in community initiatives. The</w:t>
      </w:r>
      <w:r>
        <w:t xml:space="preserve"> </w:t>
      </w:r>
      <w:r>
        <w:rPr>
          <w:iCs/>
          <w:i/>
        </w:rPr>
        <w:t xml:space="preserve">Doha Music Initiative</w:t>
      </w:r>
      <w:r>
        <w:t xml:space="preserve">, a government-backed program, supports young artists in developing original works rooted in Qatari traditions. This has led to the creation of music festivals like</w:t>
      </w:r>
      <w:r>
        <w:t xml:space="preserve"> </w:t>
      </w:r>
      <w:r>
        <w:rPr>
          <w:iCs/>
          <w:i/>
        </w:rPr>
        <w:t xml:space="preserve">Doha Jazz Festival</w:t>
      </w:r>
      <w:r>
        <w:t xml:space="preserve">, which showcase both local and international talent while promoting cross-cultural dialogue.</w:t>
      </w:r>
    </w:p>
    <w:bookmarkEnd w:id="24"/>
    <w:bookmarkStart w:id="25" w:name="discussion"/>
    <w:p>
      <w:pPr>
        <w:pStyle w:val="Heading2"/>
      </w:pPr>
      <w:r>
        <w:t xml:space="preserve">Discussion</w:t>
      </w:r>
    </w:p>
    <w:p>
      <w:pPr>
        <w:pStyle w:val="FirstParagraph"/>
      </w:pPr>
      <w:r>
        <w:t xml:space="preserve">The findings underscore the dual role of musicians as cultural preservers and innovators. By adapting traditional forms to contemporary contexts, they ensure that Qatari music remains relevant in an evolving society. This is particularly significant in Doha, where rapid urbanization has altered social dynamics and created new spaces for artistic expression.</w:t>
      </w:r>
    </w:p>
    <w:p>
      <w:pPr>
        <w:pStyle w:val="BodyText"/>
      </w:pPr>
      <w:r>
        <w:t xml:space="preserve">The study also highlights the importance of institutional support for musicians. Government programs and private initiatives like the</w:t>
      </w:r>
      <w:r>
        <w:t xml:space="preserve"> </w:t>
      </w:r>
      <w:r>
        <w:rPr>
          <w:iCs/>
          <w:i/>
        </w:rPr>
        <w:t xml:space="preserve">Sheikh Fahd Bin Ahmed Al-Thani Foundation</w:t>
      </w:r>
      <w:r>
        <w:t xml:space="preserve"> </w:t>
      </w:r>
      <w:r>
        <w:t xml:space="preserve">play a critical role in sustaining Qatari musical heritage. However, challenges such as limited funding for grassroots artists and competition from global music industries remain.</w:t>
      </w:r>
    </w:p>
    <w:bookmarkEnd w:id="25"/>
    <w:bookmarkStart w:id="26" w:name="conclusion"/>
    <w:p>
      <w:pPr>
        <w:pStyle w:val="Heading2"/>
      </w:pPr>
      <w:r>
        <w:t xml:space="preserve">Conclusion</w:t>
      </w:r>
    </w:p>
    <w:p>
      <w:pPr>
        <w:pStyle w:val="FirstParagraph"/>
      </w:pPr>
      <w:r>
        <w:t xml:space="preserve">This Undergraduate Thesis demonstrates that musicians in Qatar Doha are essential to the preservation of cultural identity and the promotion of societal development. Their work reflects a dynamic interplay between tradition and modernity, ensuring that Qatari music remains a vibrant part of the city’s evolving narrative.</w:t>
      </w:r>
    </w:p>
    <w:p>
      <w:pPr>
        <w:pStyle w:val="BodyText"/>
      </w:pPr>
      <w:r>
        <w:t xml:space="preserve">Future research could explore the impact of digital media on musical education in Qatar or examine how expatriate musicians contribute to Doha’s cultural landscape. Ultimately, this study reaffirms the central role of the musician as a catalyst for both artistic and social transformation in Qatar Doha.</w:t>
      </w:r>
    </w:p>
    <w:bookmarkEnd w:id="26"/>
    <w:bookmarkStart w:id="27" w:name="references"/>
    <w:p>
      <w:pPr>
        <w:pStyle w:val="Heading2"/>
      </w:pPr>
      <w:r>
        <w:t xml:space="preserve">References</w:t>
      </w:r>
    </w:p>
    <w:p>
      <w:pPr>
        <w:pStyle w:val="FirstParagraph"/>
      </w:pPr>
      <w:r>
        <w:t xml:space="preserve">[Insert academic references here, including works on Gulf music, cultural preservation, and studies specific to Qatar Doha.]</w:t>
      </w:r>
    </w:p>
    <w:bookmarkEnd w:id="27"/>
    <w:bookmarkStart w:id="28" w:name="appendices"/>
    <w:p>
      <w:pPr>
        <w:pStyle w:val="Heading2"/>
      </w:pPr>
      <w:r>
        <w:t xml:space="preserve">Appendices</w:t>
      </w:r>
    </w:p>
    <w:p>
      <w:pPr>
        <w:pStyle w:val="FirstParagraph"/>
      </w:pPr>
      <w:r>
        <w:t xml:space="preserve">[Include interview transcripts, musical samples, or photographs of musicians in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Cultural Preservation and Societal Development in Qatar Doha</dc:title>
  <dc:creator/>
  <dc:language>en</dc:language>
  <cp:keywords/>
  <dcterms:created xsi:type="dcterms:W3CDTF">2026-07-21T05:42:17Z</dcterms:created>
  <dcterms:modified xsi:type="dcterms:W3CDTF">2026-07-21T05:42:17Z</dcterms:modified>
</cp:coreProperties>
</file>

<file path=docProps/custom.xml><?xml version="1.0" encoding="utf-8"?>
<Properties xmlns="http://schemas.openxmlformats.org/officeDocument/2006/custom-properties" xmlns:vt="http://schemas.openxmlformats.org/officeDocument/2006/docPropsVTypes"/>
</file>