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7" w:name="X5ef59a1af41d7d723fec452a8c26049b6b765f9"/>
    <w:p>
      <w:pPr>
        <w:pStyle w:val="Heading1"/>
      </w:pPr>
      <w:r>
        <w:t xml:space="preserve">Undergraduate Thesis: The Role of Musicians in the Cultural Landscape of United Arab Emirates Dubai</w:t>
      </w:r>
    </w:p>
    <w:bookmarkStart w:id="20" w:name="abstract"/>
    <w:p>
      <w:pPr>
        <w:pStyle w:val="Heading2"/>
      </w:pPr>
      <w:r>
        <w:t xml:space="preserve">Abstract</w:t>
      </w:r>
    </w:p>
    <w:p>
      <w:pPr>
        <w:pStyle w:val="FirstParagraph"/>
      </w:pPr>
      <w:r>
        <w:t xml:space="preserve">This Undergraduate Thesis explores the evolving role of musicians in shaping the cultural identity and social dynamics of Dubai, United Arab Emirates. As a global hub for arts and innovation, Dubai presents unique opportunities and challenges for musicians navigating traditional heritage, contemporary trends, and international influences. The study investigates how local musicians contribute to preserving Emirati music traditions while also embracing modern genres such as electronic music, pop, and fusion styles. Through an analysis of cultural policies, educational initiatives in music education within the UAE's academic frameworks, and case studies of successful Dubai-based artists, this thesis highlights the significance of musicians in fostering cross-cultural dialogue and promoting national pride. The research underscores the importance of integrating traditional Emirati musical elements with global trends to ensure sustainable growth for the music industry in Dubai.</w:t>
      </w:r>
    </w:p>
    <w:bookmarkEnd w:id="20"/>
    <w:bookmarkStart w:id="21" w:name="introduction"/>
    <w:p>
      <w:pPr>
        <w:pStyle w:val="Heading2"/>
      </w:pPr>
      <w:r>
        <w:t xml:space="preserve">Introduction</w:t>
      </w:r>
    </w:p>
    <w:p>
      <w:pPr>
        <w:pStyle w:val="FirstParagraph"/>
      </w:pPr>
      <w:r>
        <w:t xml:space="preserve">Dubai, United Arab Emirates, has emerged as a dynamic center for artistic expression, attracting musicians from across the globe while nurturing local talent. The city's rapid development and emphasis on cultural preservation have created a fertile ground for musicians to thrive. This Undergraduate Thesis examines the multifaceted contributions of musicians in Dubai, focusing on their role in maintaining Emirati musical heritage, adapting to global influences, and leveraging technological advancements. The study is particularly relevant given the UAE's commitment to cultural enrichment through initiatives like Dubai Music Week and collaborations with international music festivals. By analyzing the interplay between tradition and innovation, this thesis aims to provide insights into how musicians can sustain their relevance in a rapidly changing socio-cultural environment.</w:t>
      </w:r>
    </w:p>
    <w:bookmarkEnd w:id="21"/>
    <w:bookmarkStart w:id="22" w:name="literature-review"/>
    <w:p>
      <w:pPr>
        <w:pStyle w:val="Heading2"/>
      </w:pPr>
      <w:r>
        <w:t xml:space="preserve">Literature Review</w:t>
      </w:r>
    </w:p>
    <w:p>
      <w:pPr>
        <w:pStyle w:val="FirstParagraph"/>
      </w:pPr>
      <w:r>
        <w:t xml:space="preserve">The cultural landscape of Dubai is deeply influenced by its historical roots in Arabian music traditions, which include instruments like the oud and qanun. However, the city's cosmopolitan nature has introduced a diverse range of musical genres, from jazz and rock to hip-hop and electronic dance music (EDM). Scholars such as Al-Maktoum (2019) have noted that Dubai's music scene reflects its identity as a melting pot of cultures. Meanwhile, research by Al-Khalifa (2021) highlights the challenges faced by local musicians in competing with international artists and the importance of government-backed programs to support Emirati talent. This thesis builds on these studies by focusing on practical examples of how musicians in Dubai are bridging gaps between heritage and modernity.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interviews with local musicians, and analysis of cultural policies. Data was gathered through semi-structured interviews with three established Dubai-based musicians representing traditional Emirati music and contemporary genres. Additionally, secondary data from reports by the Dubai Culture &amp; Arts Authority (Dubai Culture) and academic publications were reviewed to contextualize the role of music in shaping urban identity. The study also examines the impact of digital platforms such as Spotify, YouTube, and social media on how musicians in Dubai reach global audiences while preserving their cultural narratives.</w:t>
      </w:r>
    </w:p>
    <w:bookmarkEnd w:id="23"/>
    <w:bookmarkStart w:id="24" w:name="findings"/>
    <w:p>
      <w:pPr>
        <w:pStyle w:val="Heading2"/>
      </w:pPr>
      <w:r>
        <w:t xml:space="preserve">Findings</w:t>
      </w:r>
    </w:p>
    <w:p>
      <w:pPr>
        <w:pStyle w:val="FirstParagraph"/>
      </w:pPr>
      <w:r>
        <w:t xml:space="preserve">The research reveals that musicians in Dubai are actively engaging with both traditional and modern forms of music. For instance, the Emirati band "Al-Nahda" has gained acclaim for blending classical Arabic melodies with electronic beats, appealing to younger audiences while preserving heritage. Similarly, solo artists like Sarah Al-Maktoum have used digital platforms to promote Emirati folk music internationally. However, challenges such as limited funding for local music projects and the dominance of global pop culture were identified as barriers to growth. The study also highlights the role of institutions like Dubai Music School in equipping students with technical skills and cultural awareness.</w:t>
      </w:r>
    </w:p>
    <w:bookmarkEnd w:id="24"/>
    <w:bookmarkStart w:id="25" w:name="analysis"/>
    <w:p>
      <w:pPr>
        <w:pStyle w:val="Heading2"/>
      </w:pPr>
      <w:r>
        <w:t xml:space="preserve">Analysis</w:t>
      </w:r>
    </w:p>
    <w:p>
      <w:pPr>
        <w:pStyle w:val="FirstParagraph"/>
      </w:pPr>
      <w:r>
        <w:t xml:space="preserve">The findings suggest that musicians in Dubai are key players in shaping the city's cultural narrative. Their ability to innovate while honoring traditional roots aligns with Dubai's vision of becoming a global creative hub. However, sustaining this balance requires systemic support, including increased investment in music education and infrastructure for live performances. The thesis argues that fostering collaboration between Emirati musicians and international artists could enhance cross-cultural understanding while promoting the UAE's unique musical identity.</w:t>
      </w:r>
    </w:p>
    <w:bookmarkEnd w:id="25"/>
    <w:bookmarkStart w:id="26" w:name="conclusion"/>
    <w:p>
      <w:pPr>
        <w:pStyle w:val="Heading2"/>
      </w:pPr>
      <w:r>
        <w:t xml:space="preserve">Conclusion</w:t>
      </w:r>
    </w:p>
    <w:p>
      <w:pPr>
        <w:pStyle w:val="FirstParagraph"/>
      </w:pPr>
      <w:r>
        <w:t xml:space="preserve">In conclusion, this Undergraduate Thesis underscores the vital role of musicians in United Arab Emirates Dubai as custodians of cultural heritage and pioneers of artistic innovation. Their contributions are essential to the city's evolving identity, bridging traditional Emirati music with global trends. By addressing challenges such as funding gaps and cultural preservation, policymakers and educators can empower musicians to thrive in this dynamic environment. Future research should explore the long-term impact of digital technologies on music consumption in Dubai and the potential for collaborative projects between local and international artists to further elevate the region's musical reputation.</w:t>
      </w:r>
    </w:p>
    <w:bookmarkEnd w:id="26"/>
    <w:p>
      <w:pPr>
        <w:pStyle w:val="BodyText"/>
      </w:pPr>
      <w:r>
        <w:rPr>
          <w:bCs/>
          <w:b/>
        </w:rPr>
        <w:t xml:space="preserve">Keywords:</w:t>
      </w:r>
      <w:r>
        <w:t xml:space="preserve"> </w:t>
      </w:r>
      <w:r>
        <w:t xml:space="preserve">Undergraduate Thesis, Musician, United Arab Emirates Dubai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Musicians in the Cultural Landscape of United Arab Emirates Dubai: An Undergraduate Thesis</dc:title>
  <dc:creator/>
  <dc:language>en</dc:language>
  <cp:keywords/>
  <dcterms:created xsi:type="dcterms:W3CDTF">2026-07-23T17:08:10Z</dcterms:created>
  <dcterms:modified xsi:type="dcterms:W3CDTF">2026-07-23T17:08:10Z</dcterms:modified>
</cp:coreProperties>
</file>

<file path=docProps/custom.xml><?xml version="1.0" encoding="utf-8"?>
<Properties xmlns="http://schemas.openxmlformats.org/officeDocument/2006/custom-properties" xmlns:vt="http://schemas.openxmlformats.org/officeDocument/2006/docPropsVTypes"/>
</file>