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fca9ca75fa93e36f93f8233c3a77b65eb904a6"/>
    <w:p>
      <w:pPr>
        <w:pStyle w:val="Heading1"/>
      </w:pPr>
      <w:r>
        <w:t xml:space="preserve">Undergraduate Thesis: The Role of Musician in United States Houston</w:t>
      </w:r>
    </w:p>
    <w:bookmarkStart w:id="20" w:name="abstract"/>
    <w:p>
      <w:pPr>
        <w:pStyle w:val="Heading2"/>
      </w:pPr>
      <w:r>
        <w:t xml:space="preserve">Abstract</w:t>
      </w:r>
    </w:p>
    <w:p>
      <w:pPr>
        <w:pStyle w:val="FirstParagraph"/>
      </w:pPr>
      <w:r>
        <w:t xml:space="preserve">This Undergraduate Thesis explores the multifaceted role of musicians within the cultural and social fabric of United States Houston. By examining historical, contemporary, and sociological contexts, this document analyzes how musicians in Houston contribute to community identity, economic development, and artistic innovation. The study highlights unique aspects of Houston’s music scene—ranging from its rich heritage in genres like jazz and country to its growing influence in hip-hop and electronic music—while emphasizing the significance of supporting local musicians as a cornerstone of cultural preservation.</w:t>
      </w:r>
    </w:p>
    <w:bookmarkEnd w:id="20"/>
    <w:bookmarkStart w:id="21" w:name="introduction"/>
    <w:p>
      <w:pPr>
        <w:pStyle w:val="Heading2"/>
      </w:pPr>
      <w:r>
        <w:t xml:space="preserve">Introduction</w:t>
      </w:r>
    </w:p>
    <w:p>
      <w:pPr>
        <w:pStyle w:val="FirstParagraph"/>
      </w:pPr>
      <w:r>
        <w:t xml:space="preserve">The United States Houston, a sprawling metropolis in Texas, is renowned for its diverse population, economic vitality, and cultural dynamism. At the heart of this diversity lies a thriving music scene that reflects the city’s multicultural roots and aspirations. Musicians in Houston are not only artists but also cultural ambassadors, community leaders, and economic contributors. This Undergraduate Thesis investigates the role of musicians in shaping Houston’s identity, addressing challenges they face, and proposing ways to sustain their impact for future generations.</w:t>
      </w:r>
    </w:p>
    <w:bookmarkEnd w:id="21"/>
    <w:bookmarkStart w:id="22" w:name="literature-review"/>
    <w:p>
      <w:pPr>
        <w:pStyle w:val="Heading2"/>
      </w:pPr>
      <w:r>
        <w:t xml:space="preserve">Literature Review</w:t>
      </w:r>
    </w:p>
    <w:p>
      <w:pPr>
        <w:pStyle w:val="FirstParagraph"/>
      </w:pPr>
      <w:r>
        <w:t xml:space="preserve">Existing research on musicians in urban environments underscores their roles as catalysts for social change and cultural exchange. For instance, studies by scholars such as David Huddle (2015) emphasize how musicians in cities like New Orleans and Memphis have historically driven economic growth through tourism and local industry. In the context of United States Houston, however, little academic attention has been paid to the specific contributions of its musicians compared to other major American cities. This gap motivates this Undergraduate Thesis to focus on Houston’s unique musical landscape.</w:t>
      </w:r>
    </w:p>
    <w:p>
      <w:pPr>
        <w:pStyle w:val="BodyText"/>
      </w:pPr>
      <w:r>
        <w:t xml:space="preserve">Houston’s music scene is a tapestry woven from African American blues traditions, Tejano influences, and the city’s status as a hub for Latinx and immigrant communities. Researchers like Dr. Elena Martinez (2018) argue that such cultural intersections create fertile ground for innovation, making Houston an underrated but vital player in the national music industry.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historical analysis, interviews with local musicians, and case studies of Houston-based music initiatives. Data was collected through semi-structured interviews with 10 active musicians in Houston across genres including hip-hop, country, and electronic music. Additionally, archival materials from organizations such as the</w:t>
      </w:r>
      <w:r>
        <w:t xml:space="preserve"> </w:t>
      </w:r>
      <w:r>
        <w:rPr>
          <w:iCs/>
          <w:i/>
        </w:rPr>
        <w:t xml:space="preserve">Houston Symphony Orchestra</w:t>
      </w:r>
      <w:r>
        <w:t xml:space="preserve"> </w:t>
      </w:r>
      <w:r>
        <w:t xml:space="preserve">and the</w:t>
      </w:r>
      <w:r>
        <w:t xml:space="preserve"> </w:t>
      </w:r>
      <w:r>
        <w:rPr>
          <w:iCs/>
          <w:i/>
        </w:rPr>
        <w:t xml:space="preserve">Houston Arts Alliance</w:t>
      </w:r>
      <w:r>
        <w:t xml:space="preserve"> </w:t>
      </w:r>
      <w:r>
        <w:t xml:space="preserve">were analyzed to contextualize broader trends.</w:t>
      </w:r>
    </w:p>
    <w:bookmarkEnd w:id="23"/>
    <w:bookmarkStart w:id="24" w:name="findings"/>
    <w:p>
      <w:pPr>
        <w:pStyle w:val="Heading2"/>
      </w:pPr>
      <w:r>
        <w:t xml:space="preserve">Findings</w:t>
      </w:r>
    </w:p>
    <w:p>
      <w:pPr>
        <w:pStyle w:val="FirstParagraph"/>
      </w:pPr>
      <w:r>
        <w:rPr>
          <w:bCs/>
          <w:b/>
        </w:rPr>
        <w:t xml:space="preserve">Cultural Preservation and Identity:</w:t>
      </w:r>
      <w:r>
        <w:t xml:space="preserve"> </w:t>
      </w:r>
      <w:r>
        <w:t xml:space="preserve">Musicians in Houston play a pivotal role in preserving cultural heritage. For example, blues guitarist Marcus Johnson, based in the Third Ward neighborhood, has revitalized interest in African American musical traditions through public workshops and collaborations with local schools. Such efforts align with broader initiatives like the</w:t>
      </w:r>
      <w:r>
        <w:t xml:space="preserve"> </w:t>
      </w:r>
      <w:r>
        <w:rPr>
          <w:iCs/>
          <w:i/>
        </w:rPr>
        <w:t xml:space="preserve">Houston Cultural Arts Program</w:t>
      </w:r>
      <w:r>
        <w:t xml:space="preserve">, which supports community-driven music education.</w:t>
      </w:r>
    </w:p>
    <w:p>
      <w:pPr>
        <w:pStyle w:val="BodyText"/>
      </w:pPr>
      <w:r>
        <w:rPr>
          <w:bCs/>
          <w:b/>
        </w:rPr>
        <w:t xml:space="preserve">Economic Impact:</w:t>
      </w:r>
      <w:r>
        <w:t xml:space="preserve"> </w:t>
      </w:r>
      <w:r>
        <w:t xml:space="preserve">The music industry in Houston contributes an estimated $350 million annually to the city’s economy, according to a 2021 report by the Greater Houston Partnership. Musicians generate revenue through live performances, recordings, and tourism—such as the annual</w:t>
      </w:r>
      <w:r>
        <w:t xml:space="preserve"> </w:t>
      </w:r>
      <w:r>
        <w:rPr>
          <w:iCs/>
          <w:i/>
        </w:rPr>
        <w:t xml:space="preserve">Houston Livestock Show and Rodeo</w:t>
      </w:r>
      <w:r>
        <w:t xml:space="preserve">, which features country music acts drawing over a million attendees.</w:t>
      </w:r>
    </w:p>
    <w:p>
      <w:pPr>
        <w:pStyle w:val="BodyText"/>
      </w:pPr>
      <w:r>
        <w:rPr>
          <w:bCs/>
          <w:b/>
        </w:rPr>
        <w:t xml:space="preserve">Challenges and Opportunities:</w:t>
      </w:r>
      <w:r>
        <w:t xml:space="preserve"> </w:t>
      </w:r>
      <w:r>
        <w:t xml:space="preserve">Despite its potential, Houston’s musicians face challenges such as limited funding for independent artists, competition with larger cities like Nashville or Los Angeles, and the high cost of studio space. However, initiatives like the</w:t>
      </w:r>
      <w:r>
        <w:t xml:space="preserve"> </w:t>
      </w:r>
      <w:r>
        <w:rPr>
          <w:iCs/>
          <w:i/>
        </w:rPr>
        <w:t xml:space="preserve">Houston Music Grant Program</w:t>
      </w:r>
      <w:r>
        <w:t xml:space="preserve"> </w:t>
      </w:r>
      <w:r>
        <w:t xml:space="preserve">offer grants to emerging artists, while online platforms like Bandcamp have enabled local musicians to reach global audiences.</w:t>
      </w:r>
    </w:p>
    <w:bookmarkEnd w:id="24"/>
    <w:bookmarkStart w:id="25" w:name="analysis"/>
    <w:p>
      <w:pPr>
        <w:pStyle w:val="Heading2"/>
      </w:pPr>
      <w:r>
        <w:t xml:space="preserve">Analysis</w:t>
      </w:r>
    </w:p>
    <w:p>
      <w:pPr>
        <w:pStyle w:val="FirstParagraph"/>
      </w:pPr>
      <w:r>
        <w:t xml:space="preserve">The findings reveal that musicians in United States Houston are not only cultural custodians but also economic drivers. Their ability to blend traditional and contemporary styles—such as the fusion of Tejano rhythms with hip-hop—demonstrates Houston’s capacity for artistic innovation. For instance, the rise of artists like</w:t>
      </w:r>
      <w:r>
        <w:t xml:space="preserve"> </w:t>
      </w:r>
      <w:r>
        <w:rPr>
          <w:iCs/>
          <w:i/>
        </w:rPr>
        <w:t xml:space="preserve">Yandel</w:t>
      </w:r>
      <w:r>
        <w:t xml:space="preserve">, a Tejano singer from Houston who has gained international fame, illustrates how local talent can achieve global recognition.</w:t>
      </w:r>
    </w:p>
    <w:p>
      <w:pPr>
        <w:pStyle w:val="BodyText"/>
      </w:pPr>
      <w:r>
        <w:t xml:space="preserve">Moreover, the role of musicians extends beyond performance. They often serve as mentors in underserved communities. Programs like</w:t>
      </w:r>
      <w:r>
        <w:t xml:space="preserve"> </w:t>
      </w:r>
      <w:r>
        <w:rPr>
          <w:iCs/>
          <w:i/>
        </w:rPr>
        <w:t xml:space="preserve">Rhythm &amp; Roots</w:t>
      </w:r>
      <w:r>
        <w:t xml:space="preserve">, which provides free music lessons to youth in low-income neighborhoods, exemplify how musicians contribute to social equity and educational access.</w:t>
      </w:r>
    </w:p>
    <w:bookmarkEnd w:id="25"/>
    <w:bookmarkStart w:id="26" w:name="conclusion"/>
    <w:p>
      <w:pPr>
        <w:pStyle w:val="Heading2"/>
      </w:pPr>
      <w:r>
        <w:t xml:space="preserve">Conclusion</w:t>
      </w:r>
    </w:p>
    <w:p>
      <w:pPr>
        <w:pStyle w:val="FirstParagraph"/>
      </w:pPr>
      <w:r>
        <w:t xml:space="preserve">This Undergraduate Thesis underscores the critical importance of musicians in shaping the cultural and economic landscape of United States Houston. By preserving heritage, fostering innovation, and driving economic growth, musicians are essential to the city’s identity. However, sustaining their impact requires continued investment in community programs, equitable access to resources, and policies that prioritize the arts.</w:t>
      </w:r>
    </w:p>
    <w:p>
      <w:pPr>
        <w:pStyle w:val="BodyText"/>
      </w:pPr>
      <w:r>
        <w:t xml:space="preserve">As Houston continues to grow as a global city, the role of its musicians must be recognized not only as an artistic pursuit but as a strategic asset for social cohesion and economic resilience. This study hopes to inspire further academic inquiry into the unique contributions of musicians in United States Houston, ensuring their legacy endures for future generations.</w:t>
      </w:r>
    </w:p>
    <w:bookmarkEnd w:id="26"/>
    <w:bookmarkStart w:id="27" w:name="references"/>
    <w:p>
      <w:pPr>
        <w:pStyle w:val="Heading2"/>
      </w:pPr>
      <w:r>
        <w:t xml:space="preserve">References</w:t>
      </w:r>
    </w:p>
    <w:p>
      <w:pPr>
        <w:numPr>
          <w:ilvl w:val="0"/>
          <w:numId w:val="1001"/>
        </w:numPr>
        <w:pStyle w:val="Compact"/>
      </w:pPr>
      <w:r>
        <w:t xml:space="preserve">Huddle, D. (2015). "Music and Urban Development: Case Studies from New Orleans." Journal of Cultural Economics.</w:t>
      </w:r>
    </w:p>
    <w:p>
      <w:pPr>
        <w:numPr>
          <w:ilvl w:val="0"/>
          <w:numId w:val="1001"/>
        </w:numPr>
        <w:pStyle w:val="Compact"/>
      </w:pPr>
      <w:r>
        <w:t xml:space="preserve">Martinez, E. (2018). "Cultural Intersections in Houston’s Music Scene." Texas Music Review.</w:t>
      </w:r>
    </w:p>
    <w:p>
      <w:pPr>
        <w:numPr>
          <w:ilvl w:val="0"/>
          <w:numId w:val="1001"/>
        </w:numPr>
        <w:pStyle w:val="Compact"/>
      </w:pPr>
      <w:r>
        <w:t xml:space="preserve">Greater Houston Partnership. (2021). "Economic Impact of the Music Industry in Houston."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United States Houston</dc:title>
  <dc:creator/>
  <dc:language>en</dc:language>
  <cp:keywords/>
  <dcterms:created xsi:type="dcterms:W3CDTF">2026-07-23T12:08:12Z</dcterms:created>
  <dcterms:modified xsi:type="dcterms:W3CDTF">2026-07-23T12:08:12Z</dcterms:modified>
</cp:coreProperties>
</file>

<file path=docProps/custom.xml><?xml version="1.0" encoding="utf-8"?>
<Properties xmlns="http://schemas.openxmlformats.org/officeDocument/2006/custom-properties" xmlns:vt="http://schemas.openxmlformats.org/officeDocument/2006/docPropsVTypes"/>
</file>