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fb02f434fee09f45f69e17af9aedd8d785aa445"/>
    <w:p>
      <w:pPr>
        <w:pStyle w:val="Heading1"/>
      </w:pPr>
      <w:r>
        <w:t xml:space="preserve">Undergraduate Thesis: The Role of the Nurse in Brazil São Paulo</w:t>
      </w:r>
    </w:p>
    <w:bookmarkStart w:id="20" w:name="abstract"/>
    <w:p>
      <w:pPr>
        <w:pStyle w:val="Heading2"/>
      </w:pPr>
      <w:r>
        <w:t xml:space="preserve">Abstract</w:t>
      </w:r>
    </w:p>
    <w:p>
      <w:pPr>
        <w:pStyle w:val="FirstParagraph"/>
      </w:pPr>
      <w:r>
        <w:t xml:space="preserve">This Undergraduate Thesis explores the critical role of nurses in the healthcare system of São Paulo, Brazil. Focusing on the unique challenges and opportunities faced by nurses in this densely populated state, the document examines their contributions to public health, education, and patient care. By analyzing socio-economic factors, institutional structures, and cultural nuances specific to São Paulo, this thesis highlights the importance of nursing as a cornerstone of Brazil’s healthcare infrastructure. The findings emphasize the need for enhanced training programs, policy reforms, and interdisciplinary collaboration to improve healthcare outcomes in the region.</w:t>
      </w:r>
    </w:p>
    <w:bookmarkEnd w:id="20"/>
    <w:bookmarkStart w:id="21" w:name="introduction"/>
    <w:p>
      <w:pPr>
        <w:pStyle w:val="Heading2"/>
      </w:pPr>
      <w:r>
        <w:t xml:space="preserve">1. Introduction</w:t>
      </w:r>
    </w:p>
    <w:p>
      <w:pPr>
        <w:pStyle w:val="FirstParagraph"/>
      </w:pPr>
      <w:r>
        <w:t xml:space="preserve">São Paulo, Brazil’s most populous state, faces significant challenges in its healthcare system due to urbanization, economic disparities, and a growing demand for quality medical services. Nurses play an indispensable role in addressing these complexities by providing primary care, managing chronic diseases, and supporting public health initiatives. This Undergraduate Thesis aims to investigate the multifaceted responsibilities of nurses in São Paulo’s context while proposing actionable strategies to strengthen their professional development and impact on the community.</w:t>
      </w:r>
    </w:p>
    <w:p>
      <w:pPr>
        <w:pStyle w:val="BodyText"/>
      </w:pPr>
      <w:r>
        <w:t xml:space="preserve">The healthcare landscape in Brazil is governed by the Unified Health System (SUS), which ensures universal access to medical services. However, São Paulo’s unique socio-economic dynamics—ranging from underserved peripheral regions to highly specialized urban centers—pose distinct challenges for nurses. This thesis argues that understanding these local conditions is vital for advancing nursing practice and policy in the state.</w:t>
      </w:r>
    </w:p>
    <w:bookmarkEnd w:id="21"/>
    <w:bookmarkStart w:id="22" w:name="historical-context-of-nursing-in-brazil"/>
    <w:p>
      <w:pPr>
        <w:pStyle w:val="Heading2"/>
      </w:pPr>
      <w:r>
        <w:t xml:space="preserve">2. Historical Context of Nursing in Brazil</w:t>
      </w:r>
    </w:p>
    <w:p>
      <w:pPr>
        <w:pStyle w:val="FirstParagraph"/>
      </w:pPr>
      <w:r>
        <w:t xml:space="preserve">Nursing education in Brazil has evolved significantly since its formalization in the 19th century. The profession was initially influenced by religious institutions and colonial healthcare practices but gained institutional recognition with the creation of nursing schools under the Ministry of Health. Today, nurses are required to complete a four-year undergraduate program at accredited universities, including those in São Paulo such as Universidade de São Paulo (USP) and Faculdade de Ciências Médicas da Santa Casa de São Paulo.</w:t>
      </w:r>
    </w:p>
    <w:p>
      <w:pPr>
        <w:pStyle w:val="BodyText"/>
      </w:pPr>
      <w:r>
        <w:t xml:space="preserve">In São Paulo, the profession has adapted to modern healthcare demands through specialization tracks in areas like emergency care, pediatrics, and mental health. However, disparities persist between urban and rural access to advanced training resources, which this thesis will critically examine.</w:t>
      </w:r>
    </w:p>
    <w:bookmarkEnd w:id="22"/>
    <w:bookmarkStart w:id="23" w:name="X31e0dab22d6ef204657a291642c94f3f2449993"/>
    <w:p>
      <w:pPr>
        <w:pStyle w:val="Heading2"/>
      </w:pPr>
      <w:r>
        <w:t xml:space="preserve">3. The Role of Nurses in São Paulo’s Healthcare System</w:t>
      </w:r>
    </w:p>
    <w:p>
      <w:pPr>
        <w:pStyle w:val="FirstParagraph"/>
      </w:pPr>
      <w:r>
        <w:t xml:space="preserve">Nurses in São Paulo operate across diverse settings—including public hospitals, private clinics, community health centers (CAPS), and long-term care facilities. Their responsibilities span clinical care, patient education, and administrative tasks such as documentation and resource management. In the context of Brazil’s SUS, nurses are often the first point of contact for patients in primary healthcare units (USFs), where they manage hypertension, diabetes, and maternal health programs.</w:t>
      </w:r>
    </w:p>
    <w:p>
      <w:pPr>
        <w:pStyle w:val="BodyText"/>
      </w:pPr>
      <w:r>
        <w:t xml:space="preserve">A notable challenge is the high workload in public hospitals due to underfunding and staffing shortages. Nurses frequently work beyond their capacity, which compromises patient safety and job satisfaction. Conversely, private healthcare sectors in São Paulo offer advanced technology and specialized care but may limit access for lower-income populations.</w:t>
      </w:r>
    </w:p>
    <w:bookmarkEnd w:id="23"/>
    <w:bookmarkStart w:id="24" w:name="challenges-faced-by-nurses-in-são-paulo"/>
    <w:p>
      <w:pPr>
        <w:pStyle w:val="Heading2"/>
      </w:pPr>
      <w:r>
        <w:t xml:space="preserve">4. Challenges Faced by Nurses in São Paulo</w:t>
      </w:r>
    </w:p>
    <w:p>
      <w:pPr>
        <w:pStyle w:val="FirstParagraph"/>
      </w:pPr>
      <w:r>
        <w:t xml:space="preserve">São Paulo’s nurses confront a range of systemic issues, including:</w:t>
      </w:r>
    </w:p>
    <w:p>
      <w:pPr>
        <w:numPr>
          <w:ilvl w:val="0"/>
          <w:numId w:val="1001"/>
        </w:numPr>
        <w:pStyle w:val="Compact"/>
      </w:pPr>
      <w:r>
        <w:rPr>
          <w:bCs/>
          <w:b/>
        </w:rPr>
        <w:t xml:space="preserve">Inadequate Infrastructure:</w:t>
      </w:r>
      <w:r>
        <w:t xml:space="preserve"> </w:t>
      </w:r>
      <w:r>
        <w:t xml:space="preserve">Overcrowded facilities and outdated equipment in public hospitals strain nurse-patient ratios.</w:t>
      </w:r>
    </w:p>
    <w:p>
      <w:pPr>
        <w:numPr>
          <w:ilvl w:val="0"/>
          <w:numId w:val="1001"/>
        </w:numPr>
        <w:pStyle w:val="Compact"/>
      </w:pPr>
      <w:r>
        <w:rPr>
          <w:bCs/>
          <w:b/>
        </w:rPr>
        <w:t xml:space="preserve">Workload and Burnout:</w:t>
      </w:r>
      <w:r>
        <w:t xml:space="preserve"> </w:t>
      </w:r>
      <w:r>
        <w:t xml:space="preserve">High patient volumes and limited support staff contribute to stress-related burnout.</w:t>
      </w:r>
    </w:p>
    <w:p>
      <w:pPr>
        <w:numPr>
          <w:ilvl w:val="0"/>
          <w:numId w:val="1001"/>
        </w:numPr>
        <w:pStyle w:val="Compact"/>
      </w:pPr>
      <w:r>
        <w:rPr>
          <w:bCs/>
          <w:b/>
        </w:rPr>
        <w:t xml:space="preserve">Educational Gaps:</w:t>
      </w:r>
      <w:r>
        <w:t xml:space="preserve"> </w:t>
      </w:r>
      <w:r>
        <w:t xml:space="preserve">Disparities in training quality between public and private institutions affect professional preparedness.</w:t>
      </w:r>
    </w:p>
    <w:p>
      <w:pPr>
        <w:numPr>
          <w:ilvl w:val="0"/>
          <w:numId w:val="1001"/>
        </w:numPr>
        <w:pStyle w:val="Compact"/>
      </w:pPr>
      <w:r>
        <w:rPr>
          <w:bCs/>
          <w:b/>
        </w:rPr>
        <w:t xml:space="preserve">Cultural Sensitivity:</w:t>
      </w:r>
      <w:r>
        <w:t xml:space="preserve"> </w:t>
      </w:r>
      <w:r>
        <w:t xml:space="preserve">Addressing health inequities among São Paulo’s diverse population requires culturally competent care, which is not always prioritized in current curricula.</w:t>
      </w:r>
    </w:p>
    <w:p>
      <w:pPr>
        <w:pStyle w:val="FirstParagraph"/>
      </w:pPr>
      <w:r>
        <w:t xml:space="preserve">These challenges are exacerbated by bureaucratic inefficiencies and inconsistent policy enforcement across the state’s 645 municipalities. Nurses often act as advocates for patients, navigating these systemic barriers while delivering care.</w:t>
      </w:r>
    </w:p>
    <w:bookmarkEnd w:id="24"/>
    <w:bookmarkStart w:id="25" w:name="opportunities-for-advancement"/>
    <w:p>
      <w:pPr>
        <w:pStyle w:val="Heading2"/>
      </w:pPr>
      <w:r>
        <w:t xml:space="preserve">5. Opportunities for Advancement</w:t>
      </w:r>
    </w:p>
    <w:p>
      <w:pPr>
        <w:pStyle w:val="FirstParagraph"/>
      </w:pPr>
      <w:r>
        <w:t xml:space="preserve">Despite these obstacles, São Paulo presents opportunities for innovation and growth in nursing:</w:t>
      </w:r>
    </w:p>
    <w:p>
      <w:pPr>
        <w:numPr>
          <w:ilvl w:val="0"/>
          <w:numId w:val="1002"/>
        </w:numPr>
        <w:pStyle w:val="Compact"/>
      </w:pPr>
      <w:r>
        <w:rPr>
          <w:bCs/>
          <w:b/>
        </w:rPr>
        <w:t xml:space="preserve">Tech Integration:</w:t>
      </w:r>
      <w:r>
        <w:t xml:space="preserve"> </w:t>
      </w:r>
      <w:r>
        <w:t xml:space="preserve">Telehealth platforms and digital health records can improve efficiency and reduce administrative burdens.</w:t>
      </w:r>
    </w:p>
    <w:p>
      <w:pPr>
        <w:numPr>
          <w:ilvl w:val="0"/>
          <w:numId w:val="1002"/>
        </w:numPr>
        <w:pStyle w:val="Compact"/>
      </w:pPr>
      <w:r>
        <w:rPr>
          <w:bCs/>
          <w:b/>
        </w:rPr>
        <w:t xml:space="preserve">Community Engagement:</w:t>
      </w:r>
      <w:r>
        <w:t xml:space="preserve"> </w:t>
      </w:r>
      <w:r>
        <w:t xml:space="preserve">Nurses are pivotal in outreach programs targeting marginalized communities, such as those in favelas or rural areas with limited access to care.</w:t>
      </w:r>
    </w:p>
    <w:p>
      <w:pPr>
        <w:numPr>
          <w:ilvl w:val="0"/>
          <w:numId w:val="1002"/>
        </w:numPr>
        <w:pStyle w:val="Compact"/>
      </w:pPr>
      <w:r>
        <w:rPr>
          <w:bCs/>
          <w:b/>
        </w:rPr>
        <w:t xml:space="preserve">Policy Advocacy:</w:t>
      </w:r>
      <w:r>
        <w:t xml:space="preserve"> </w:t>
      </w:r>
      <w:r>
        <w:t xml:space="preserve">Collaborating with healthcare policymakers to address staffing shortages and improve funding for public health services.</w:t>
      </w:r>
    </w:p>
    <w:p>
      <w:pPr>
        <w:pStyle w:val="FirstParagraph"/>
      </w:pPr>
      <w:r>
        <w:t xml:space="preserve">Furthermore, partnerships between universities and hospitals in São Paulo can foster research-driven education, equipping nurses with evidence-based practices to tackle local health crises like the rise of non-communicable diseases or the ongoing impacts of the COVID-19 pandemic.</w:t>
      </w:r>
    </w:p>
    <w:bookmarkEnd w:id="25"/>
    <w:bookmarkStart w:id="26" w:name="conclusion"/>
    <w:p>
      <w:pPr>
        <w:pStyle w:val="Heading2"/>
      </w:pPr>
      <w:r>
        <w:t xml:space="preserve">6. Conclusion</w:t>
      </w:r>
    </w:p>
    <w:p>
      <w:pPr>
        <w:pStyle w:val="FirstParagraph"/>
      </w:pPr>
      <w:r>
        <w:t xml:space="preserve">This Undergraduate Thesis underscores the vital role of nurses in shaping São Paulo’s healthcare landscape. While systemic challenges persist, their adaptability and dedication provide a foundation for progress. By investing in education, infrastructure, and policy reforms, Brazil can empower its nursing workforce to meet the unique needs of São Paulo’s diverse population.</w:t>
      </w:r>
    </w:p>
    <w:p>
      <w:pPr>
        <w:pStyle w:val="BodyText"/>
      </w:pPr>
      <w:r>
        <w:t xml:space="preserve">The future of nursing in São Paulo hinges on collaboration between educators, healthcare providers, and policymakers. Strengthening this profession will not only improve individual patient outcomes but also contribute to the broader goal of achieving equitable healthcare access across Brazil.</w:t>
      </w:r>
    </w:p>
    <w:bookmarkEnd w:id="26"/>
    <w:bookmarkStart w:id="27" w:name="references"/>
    <w:p>
      <w:pPr>
        <w:pStyle w:val="Heading2"/>
      </w:pPr>
      <w:r>
        <w:t xml:space="preserve">References</w:t>
      </w:r>
    </w:p>
    <w:p>
      <w:pPr>
        <w:pStyle w:val="FirstParagraph"/>
      </w:pPr>
      <w:r>
        <w:rPr>
          <w:iCs/>
          <w:i/>
        </w:rPr>
        <w:t xml:space="preserve">(Include relevant sources such as Brazilian Ministry of Health publications, academic journals on nursing in São Paulo, and statistics from local health departments.)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Brazil São Paulo</dc:title>
  <dc:creator/>
  <dc:language>en</dc:language>
  <cp:keywords/>
  <dcterms:created xsi:type="dcterms:W3CDTF">2026-07-23T16:19:46Z</dcterms:created>
  <dcterms:modified xsi:type="dcterms:W3CDTF">2026-07-23T16:19:46Z</dcterms:modified>
</cp:coreProperties>
</file>

<file path=docProps/custom.xml><?xml version="1.0" encoding="utf-8"?>
<Properties xmlns="http://schemas.openxmlformats.org/officeDocument/2006/custom-properties" xmlns:vt="http://schemas.openxmlformats.org/officeDocument/2006/docPropsVTypes"/>
</file>