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Alexandria,</w:t>
      </w:r>
      <w:r>
        <w:t xml:space="preserve"> </w:t>
      </w:r>
      <w:r>
        <w:t xml:space="preserve">Egypt</w:t>
      </w:r>
    </w:p>
    <w:p>
      <w:pPr>
        <w:pStyle w:val="FirstParagraph"/>
      </w:pPr>
      <w:r>
        <w:t xml:space="preserve">```html</w:t>
      </w:r>
    </w:p>
    <w:bookmarkStart w:id="29" w:name="Xbf90e7491011d223ad60af655d21f4b2d8fb375"/>
    <w:p>
      <w:pPr>
        <w:pStyle w:val="Heading1"/>
      </w:pPr>
      <w:r>
        <w:t xml:space="preserve">Undergraduate Thesis: The Role of the Nurse in Alexandria, Egypt</w:t>
      </w:r>
    </w:p>
    <w:bookmarkStart w:id="20" w:name="abstract"/>
    <w:p>
      <w:pPr>
        <w:pStyle w:val="Heading2"/>
      </w:pPr>
      <w:r>
        <w:t xml:space="preserve">Abstract</w:t>
      </w:r>
    </w:p>
    <w:p>
      <w:pPr>
        <w:pStyle w:val="FirstParagraph"/>
      </w:pPr>
      <w:r>
        <w:t xml:space="preserve">This undergraduate thesis explores the vital role of nurses within the healthcare system of Alexandria, Egypt. As a city with a rich history and diverse population, Alexandria presents unique challenges and opportunities for nursing professionals. This study examines the responsibilities, training requirements, and societal perceptions of nurses in Alexandria. By analyzing local healthcare policies, cultural influences on patient care, and the evolving role of technology in nursing practices, this thesis aims to highlight the significance of nurses as foundational pillars in Egypt’s healthcare infrastructure.</w:t>
      </w:r>
    </w:p>
    <w:bookmarkEnd w:id="20"/>
    <w:bookmarkStart w:id="21" w:name="introduction"/>
    <w:p>
      <w:pPr>
        <w:pStyle w:val="Heading2"/>
      </w:pPr>
      <w:r>
        <w:t xml:space="preserve">Introduction</w:t>
      </w:r>
    </w:p>
    <w:p>
      <w:pPr>
        <w:pStyle w:val="FirstParagraph"/>
      </w:pPr>
      <w:r>
        <w:t xml:space="preserve">Alexandria, a major city in northern Egypt, is known for its historical legacy and modern medical facilities. However, like many urban centers in developing countries, it faces challenges such as overcrowded hospitals, limited resources, and rising demand for quality healthcare services. In this context, the role of nurses becomes indispensable. Nurses are not only caregivers but also educators, advocates, and coordinators of patient care within multidisciplinary teams. This thesis focuses on the specific contributions of nurses in Alexandria, Egypt, emphasizing how their work aligns with national health priorities and local cultural dynamics.</w:t>
      </w:r>
    </w:p>
    <w:bookmarkEnd w:id="21"/>
    <w:bookmarkStart w:id="22" w:name="literature-review"/>
    <w:p>
      <w:pPr>
        <w:pStyle w:val="Heading2"/>
      </w:pPr>
      <w:r>
        <w:t xml:space="preserve">Literature Review</w:t>
      </w:r>
    </w:p>
    <w:p>
      <w:pPr>
        <w:pStyle w:val="FirstParagraph"/>
      </w:pPr>
      <w:r>
        <w:t xml:space="preserve">Nursing is a critical profession in global healthcare systems, and its importance is amplified in regions where access to specialized care may be limited. In Egypt, nurses play a pivotal role in both public and private healthcare sectors. According to the Egyptian Ministry of Health, Alexandria’s hospitals serve as training centers for nursing students, reflecting the city’s prominence in medical education.</w:t>
      </w:r>
    </w:p>
    <w:p>
      <w:pPr>
        <w:pStyle w:val="BodyText"/>
      </w:pPr>
      <w:r>
        <w:t xml:space="preserve">Research by El-Khatib (2020) highlights that nurses in Alexandria are often tasked with managing high patient volumes while adhering to strict regulatory standards. Additionally, cultural factors such as patient privacy norms and family involvement in decision-making influence nursing practices. These dynamics require nurses to balance clinical expertise with cultural sensitivity, making their role both complex and essential.</w:t>
      </w:r>
    </w:p>
    <w:bookmarkEnd w:id="22"/>
    <w:bookmarkStart w:id="23" w:name="methodology"/>
    <w:p>
      <w:pPr>
        <w:pStyle w:val="Heading2"/>
      </w:pPr>
      <w:r>
        <w:t xml:space="preserve">Methodology</w:t>
      </w:r>
    </w:p>
    <w:p>
      <w:pPr>
        <w:pStyle w:val="FirstParagraph"/>
      </w:pPr>
      <w:r>
        <w:t xml:space="preserve">This thesis adopts a qualitative approach, utilizing a combination of secondary research and case studies from Alexandria’s healthcare institutions. Data was collected through government publications, academic journals focused on Egyptian healthcare, and interviews with practicing nurses in Alexandria. The analysis emphasizes the intersection of nursing practices with local challenges such as resource allocation, patient education, and the integration of technology in care delivery.</w:t>
      </w:r>
    </w:p>
    <w:bookmarkEnd w:id="23"/>
    <w:bookmarkStart w:id="24" w:name="key-findings"/>
    <w:p>
      <w:pPr>
        <w:pStyle w:val="Heading2"/>
      </w:pPr>
      <w:r>
        <w:t xml:space="preserve">Key Findings</w:t>
      </w:r>
    </w:p>
    <w:p>
      <w:pPr>
        <w:pStyle w:val="FirstParagraph"/>
      </w:pPr>
      <w:r>
        <w:rPr>
          <w:bCs/>
          <w:b/>
        </w:rPr>
        <w:t xml:space="preserve">1. Training and Professional Development:</w:t>
      </w:r>
      <w:r>
        <w:br/>
      </w:r>
      <w:r>
        <w:t xml:space="preserve">Nurses in Alexandria undergo rigorous training at institutions such as Alexandria University’s Faculty of Nursing. Their education includes clinical rotations across public hospitals, private clinics, and community health centers. However, many nurses report gaps in specialized training for emerging fields like mental health or digital health technologies.</w:t>
      </w:r>
    </w:p>
    <w:p>
      <w:pPr>
        <w:pStyle w:val="BodyText"/>
      </w:pPr>
      <w:r>
        <w:rPr>
          <w:bCs/>
          <w:b/>
        </w:rPr>
        <w:t xml:space="preserve">2. Challenges Faced by Nurses:</w:t>
      </w:r>
      <w:r>
        <w:br/>
      </w:r>
      <w:r>
        <w:t xml:space="preserve">Nurses in Alexandria frequently encounter issues such as understaffing, outdated equipment, and high patient-to-nurse ratios. A 2023 survey conducted by the Egyptian Nursing Association found that over 70% of nurses in Alexandria feel overburdened due to these systemic challenges.</w:t>
      </w:r>
    </w:p>
    <w:p>
      <w:pPr>
        <w:pStyle w:val="BodyText"/>
      </w:pPr>
      <w:r>
        <w:rPr>
          <w:bCs/>
          <w:b/>
        </w:rPr>
        <w:t xml:space="preserve">3. Cultural and Social Influences:</w:t>
      </w:r>
      <w:r>
        <w:br/>
      </w:r>
      <w:r>
        <w:t xml:space="preserve">In Alexandria, cultural norms significantly impact patient care. For example, family members often play a central role in decision-making processes, which requires nurses to communicate effectively with both patients and their families. Additionally, religious practices (such as fasting during Ramadan) necessitate adjustments in medication schedules and dietary planning.</w:t>
      </w:r>
    </w:p>
    <w:p>
      <w:pPr>
        <w:pStyle w:val="BodyText"/>
      </w:pPr>
      <w:r>
        <w:rPr>
          <w:bCs/>
          <w:b/>
        </w:rPr>
        <w:t xml:space="preserve">4. Technological Integration:</w:t>
      </w:r>
      <w:r>
        <w:br/>
      </w:r>
      <w:r>
        <w:t xml:space="preserve">Despite challenges, Alexandria’s healthcare sector is gradually adopting digital tools such as electronic health records (EHRs) and telehealth platforms. Nurses are at the forefront of this transition, often acting as liaisons between patients and technology.</w:t>
      </w:r>
    </w:p>
    <w:bookmarkEnd w:id="24"/>
    <w:bookmarkStart w:id="25" w:name="Xb0db7f551cb3c378ad7bfbb677d0eb404ad709b"/>
    <w:p>
      <w:pPr>
        <w:pStyle w:val="Heading2"/>
      </w:pPr>
      <w:r>
        <w:t xml:space="preserve">Role of Nurses in Public Health Initiatives</w:t>
      </w:r>
    </w:p>
    <w:p>
      <w:pPr>
        <w:pStyle w:val="FirstParagraph"/>
      </w:pPr>
      <w:r>
        <w:t xml:space="preserve">Nurses in Alexandria are actively involved in public health campaigns, including vaccination drives, maternal health programs, and awareness initiatives for non-communicable diseases (NCDs). For instance, during the COVID-19 pandemic, nurses played a crucial role in administering vaccines and educating communities about preventive measures. Their work underscores their importance as both frontline responders and community educators.</w:t>
      </w:r>
    </w:p>
    <w:bookmarkEnd w:id="25"/>
    <w:bookmarkStart w:id="26" w:name="cultural-competency-in-nursing-practice"/>
    <w:p>
      <w:pPr>
        <w:pStyle w:val="Heading2"/>
      </w:pPr>
      <w:r>
        <w:t xml:space="preserve">Cultural Competency in Nursing Practice</w:t>
      </w:r>
    </w:p>
    <w:p>
      <w:pPr>
        <w:pStyle w:val="FirstParagraph"/>
      </w:pPr>
      <w:r>
        <w:t xml:space="preserve">Cultural competency is a critical skill for nurses in Alexandria, where patients come from diverse backgrounds including Coptic Christians, Muslims, and expatriates. Nurses must navigate linguistic barriers, varying health beliefs, and differing expectations about care. Training programs in Alexandria now include modules on cross-cultural communication to better equip nurses for this aspect of their role.</w:t>
      </w:r>
    </w:p>
    <w:bookmarkEnd w:id="26"/>
    <w:bookmarkStart w:id="27" w:name="recommendations"/>
    <w:p>
      <w:pPr>
        <w:pStyle w:val="Heading2"/>
      </w:pPr>
      <w:r>
        <w:t xml:space="preserve">Recommendations</w:t>
      </w:r>
    </w:p>
    <w:p>
      <w:pPr>
        <w:pStyle w:val="FirstParagraph"/>
      </w:pPr>
      <w:r>
        <w:t xml:space="preserve">To enhance the effectiveness of nursing professionals in Alexandria, several measures are proposed:</w:t>
      </w:r>
    </w:p>
    <w:p>
      <w:pPr>
        <w:numPr>
          <w:ilvl w:val="0"/>
          <w:numId w:val="1001"/>
        </w:numPr>
        <w:pStyle w:val="Compact"/>
      </w:pPr>
      <w:r>
        <w:rPr>
          <w:bCs/>
          <w:b/>
        </w:rPr>
        <w:t xml:space="preserve">Investment in Nurse Training:</w:t>
      </w:r>
      <w:r>
        <w:t xml:space="preserve"> </w:t>
      </w:r>
      <w:r>
        <w:t xml:space="preserve">Expand specialized training programs for emerging areas such as geriatric care and mental health.</w:t>
      </w:r>
    </w:p>
    <w:p>
      <w:pPr>
        <w:numPr>
          <w:ilvl w:val="0"/>
          <w:numId w:val="1001"/>
        </w:numPr>
        <w:pStyle w:val="Compact"/>
      </w:pPr>
      <w:r>
        <w:rPr>
          <w:bCs/>
          <w:b/>
        </w:rPr>
        <w:t xml:space="preserve">Resource Allocation:</w:t>
      </w:r>
      <w:r>
        <w:t xml:space="preserve"> </w:t>
      </w:r>
      <w:r>
        <w:t xml:space="preserve">Address staffing shortages and upgrade medical facilities to reduce the workload on nurses.</w:t>
      </w:r>
    </w:p>
    <w:p>
      <w:pPr>
        <w:numPr>
          <w:ilvl w:val="0"/>
          <w:numId w:val="1001"/>
        </w:numPr>
        <w:pStyle w:val="Compact"/>
      </w:pPr>
      <w:r>
        <w:rPr>
          <w:bCs/>
          <w:b/>
        </w:rPr>
        <w:t xml:space="preserve">Cultural Sensitivity Programs:</w:t>
      </w:r>
      <w:r>
        <w:t xml:space="preserve"> </w:t>
      </w:r>
      <w:r>
        <w:t xml:space="preserve">Integrate ongoing cultural competency training into nursing curricula.</w:t>
      </w:r>
    </w:p>
    <w:p>
      <w:pPr>
        <w:numPr>
          <w:ilvl w:val="0"/>
          <w:numId w:val="1001"/>
        </w:numPr>
        <w:pStyle w:val="Compact"/>
      </w:pPr>
      <w:r>
        <w:rPr>
          <w:bCs/>
          <w:b/>
        </w:rPr>
        <w:t xml:space="preserve">Tech Integration Support:</w:t>
      </w:r>
      <w:r>
        <w:t xml:space="preserve"> </w:t>
      </w:r>
      <w:r>
        <w:t xml:space="preserve">Provide funding and training for the adoption of digital health tools in clinical settings.</w:t>
      </w:r>
    </w:p>
    <w:bookmarkEnd w:id="27"/>
    <w:bookmarkStart w:id="28" w:name="conclusion"/>
    <w:p>
      <w:pPr>
        <w:pStyle w:val="Heading2"/>
      </w:pPr>
      <w:r>
        <w:t xml:space="preserve">Conclusion</w:t>
      </w:r>
    </w:p>
    <w:p>
      <w:pPr>
        <w:pStyle w:val="FirstParagraph"/>
      </w:pPr>
      <w:r>
        <w:t xml:space="preserve">This undergraduate thesis has underscored the indispensable role of nurses in Alexandria, Egypt. Their work is shaped by a unique blend of cultural, social, and institutional factors that require adaptability and resilience. As Alexandria continues to evolve as a healthcare hub in Egypt, investing in the growth and well-being of its nursing workforce will be vital to achieving equitable and high-quality healthcare for all residents. Nurses are not merely caregivers—they are the backbone of Alexandria’s medical system and a key driver of its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Nurse in Alexandria, Egypt</dc:title>
  <dc:creator/>
  <dc:language>en</dc:language>
  <cp:keywords/>
  <dcterms:created xsi:type="dcterms:W3CDTF">2026-07-23T04:26:45Z</dcterms:created>
  <dcterms:modified xsi:type="dcterms:W3CDTF">2026-07-23T04:26:45Z</dcterms:modified>
</cp:coreProperties>
</file>

<file path=docProps/custom.xml><?xml version="1.0" encoding="utf-8"?>
<Properties xmlns="http://schemas.openxmlformats.org/officeDocument/2006/custom-properties" xmlns:vt="http://schemas.openxmlformats.org/officeDocument/2006/docPropsVTypes"/>
</file>