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Nurse</w:t>
      </w:r>
      <w:r>
        <w:t xml:space="preserve"> </w:t>
      </w:r>
      <w:r>
        <w:t xml:space="preserve">in</w:t>
      </w:r>
      <w:r>
        <w:t xml:space="preserve"> </w:t>
      </w:r>
      <w:r>
        <w:t xml:space="preserve">Indonesia</w:t>
      </w:r>
      <w:r>
        <w:t xml:space="preserve"> </w:t>
      </w:r>
      <w:r>
        <w:t xml:space="preserve">Jakarta</w:t>
      </w:r>
    </w:p>
    <w:bookmarkStart w:id="28" w:name="X916cf9787e7d6be283949eabe3f8074e4e3b0e8"/>
    <w:p>
      <w:pPr>
        <w:pStyle w:val="Heading1"/>
      </w:pPr>
      <w:r>
        <w:t xml:space="preserve">Undergraduate Thesis: The Role of a Nurse in Indonesia Jakarta</w:t>
      </w:r>
    </w:p>
    <w:p>
      <w:pPr>
        <w:pStyle w:val="FirstParagraph"/>
      </w:pPr>
      <w:r>
        <w:rPr>
          <w:bCs/>
          <w:b/>
        </w:rPr>
        <w:t xml:space="preserve">Name:</w:t>
      </w:r>
      <w:r>
        <w:t xml:space="preserve">[Your Name]</w:t>
      </w:r>
      <w:r>
        <w:br/>
      </w:r>
      <w:r>
        <w:rPr>
          <w:bCs/>
          <w:b/>
        </w:rPr>
        <w:t xml:space="preserve">NIM (Student ID):</w:t>
      </w:r>
      <w:r>
        <w:t xml:space="preserve">[Your NIM]Program:Bachelor of NursingDepartment:Faculty of Health Sciences, [University Name] JakartaDate:[Date]</w:t>
      </w:r>
    </w:p>
    <w:bookmarkStart w:id="20" w:name="abstract"/>
    <w:p>
      <w:pPr>
        <w:pStyle w:val="Heading2"/>
      </w:pPr>
      <w:r>
        <w:t xml:space="preserve">Abstract</w:t>
      </w:r>
    </w:p>
    <w:p>
      <w:pPr>
        <w:pStyle w:val="FirstParagraph"/>
      </w:pPr>
      <w:r>
        <w:t xml:space="preserve">This Undergraduate Thesis explores the critical role of nurses in Indonesia Jakarta, focusing on their responsibilities, challenges, and contributions to healthcare delivery. As a rapidly growing urban center with diverse healthcare needs, Jakarta presents unique opportunities and obstacles for nurses. This study highlights the importance of nursing education, cultural sensitivity, and adaptability in addressing public health issues within Indonesia's capital city. The research draws on qualitative data from interviews with registered nurses and secondary sources to emphasize how nurse-led initiatives can improve patient outcomes in Jakarta’s healthcare system.</w:t>
      </w:r>
    </w:p>
    <w:bookmarkEnd w:id="20"/>
    <w:bookmarkStart w:id="21" w:name="introduction"/>
    <w:p>
      <w:pPr>
        <w:pStyle w:val="Heading2"/>
      </w:pPr>
      <w:r>
        <w:t xml:space="preserve">Introduction</w:t>
      </w:r>
    </w:p>
    <w:p>
      <w:pPr>
        <w:pStyle w:val="FirstParagraph"/>
      </w:pPr>
      <w:r>
        <w:t xml:space="preserve">The role of a Nurse in Indonesia Jakarta is pivotal to the nation’s healthcare infrastructure, particularly in a city characterized by high population density, urbanization challenges, and socio-economic disparities. Nurses are not only caregivers but also educators, advocates, and coordinators of patient care within hospitals, clinics, and community health centers. In Indonesia Jakarta specifically, nurses face unique demands due to the city’s status as a political and economic hub. This thesis aims to analyze how nurses in Jakarta navigate these challenges while upholding ethical standards and promoting holistic patient care aligned with Indonesia’s national healthcare policies.</w:t>
      </w:r>
    </w:p>
    <w:bookmarkEnd w:id="21"/>
    <w:bookmarkStart w:id="22" w:name="background-of-nursing-in-indonesia"/>
    <w:p>
      <w:pPr>
        <w:pStyle w:val="Heading2"/>
      </w:pPr>
      <w:r>
        <w:t xml:space="preserve">Background of Nursing in Indonesia</w:t>
      </w:r>
    </w:p>
    <w:p>
      <w:pPr>
        <w:pStyle w:val="FirstParagraph"/>
      </w:pPr>
      <w:r>
        <w:t xml:space="preserve">Nursing in Indonesia has evolved significantly since the establishment of the first nursing school by the Dutch colonial government. Today, nursing education in Jakarta is regulated by the Indonesian Ministry of Health and accredited institutions such as Universitas Indonesia and Universitas Airlangga. Graduates must obtain a</w:t>
      </w:r>
      <w:r>
        <w:t xml:space="preserve"> </w:t>
      </w:r>
      <w:r>
        <w:rPr>
          <w:iCs/>
          <w:i/>
        </w:rPr>
        <w:t xml:space="preserve">Sarjana Keperawatan</w:t>
      </w:r>
      <w:r>
        <w:t xml:space="preserve"> </w:t>
      </w:r>
      <w:r>
        <w:t xml:space="preserve">(Bachelor of Nursing) degree and pass a national licensing examination to practice legally. The profession is guided by ethical codes emphasizing respect for human dignity, confidentiality, and patient-centered care.</w:t>
      </w:r>
    </w:p>
    <w:p>
      <w:pPr>
        <w:pStyle w:val="BodyText"/>
      </w:pPr>
      <w:r>
        <w:t xml:space="preserve">In Jakarta, the demand for nurses has surged due to the city’s population exceeding 10 million. Public hospitals like RSCM (Cipto Mangunkusumo Hospital) and RSUD Kalideres rely heavily on nursing staff to manage acute and chronic conditions such as diabetes, hypertension, and infectious diseases. Nurses in Jakarta also play a key role in maternal and child health programs under Indonesia’s</w:t>
      </w:r>
      <w:r>
        <w:t xml:space="preserve"> </w:t>
      </w:r>
      <w:r>
        <w:rPr>
          <w:iCs/>
          <w:i/>
        </w:rPr>
        <w:t xml:space="preserve">Program Indonesia Sehat</w:t>
      </w:r>
      <w:r>
        <w:t xml:space="preserve"> </w:t>
      </w:r>
      <w:r>
        <w:t xml:space="preserve">(Healthy Indonesia Program).</w:t>
      </w:r>
    </w:p>
    <w:bookmarkEnd w:id="22"/>
    <w:bookmarkStart w:id="23" w:name="challenges-faced-by-nurses-in-jakarta"/>
    <w:p>
      <w:pPr>
        <w:pStyle w:val="Heading2"/>
      </w:pPr>
      <w:r>
        <w:t xml:space="preserve">Challenges Faced by Nurses in Jakarta</w:t>
      </w:r>
    </w:p>
    <w:p>
      <w:pPr>
        <w:pStyle w:val="FirstParagraph"/>
      </w:pPr>
      <w:r>
        <w:t xml:space="preserve">Nurses in Jakarta encounter several challenges that impact their ability to deliver quality care. These include:</w:t>
      </w:r>
    </w:p>
    <w:p>
      <w:pPr>
        <w:numPr>
          <w:ilvl w:val="0"/>
          <w:numId w:val="1001"/>
        </w:numPr>
        <w:pStyle w:val="Compact"/>
      </w:pPr>
      <w:r>
        <w:rPr>
          <w:bCs/>
          <w:b/>
        </w:rPr>
        <w:t xml:space="preserve">Oversupply of Patients:</w:t>
      </w:r>
      <w:r>
        <w:t xml:space="preserve">Jakarta’s healthcare facilities often face overcrowding, leading to long working hours and increased stress for nurses.</w:t>
      </w:r>
    </w:p>
    <w:p>
      <w:pPr>
        <w:numPr>
          <w:ilvl w:val="0"/>
          <w:numId w:val="1001"/>
        </w:numPr>
        <w:pStyle w:val="Compact"/>
      </w:pPr>
      <w:r>
        <w:rPr>
          <w:bCs/>
          <w:b/>
        </w:rPr>
        <w:t xml:space="preserve">Limited Resources:</w:t>
      </w:r>
      <w:r>
        <w:t xml:space="preserve">Municipal hospitals in Jakarta sometimes lack adequate medical equipment, medications, or staffing to meet the needs of all patients.</w:t>
      </w:r>
    </w:p>
    <w:p>
      <w:pPr>
        <w:numPr>
          <w:ilvl w:val="0"/>
          <w:numId w:val="1001"/>
        </w:numPr>
        <w:pStyle w:val="Compact"/>
      </w:pPr>
      <w:r>
        <w:rPr>
          <w:bCs/>
          <w:b/>
        </w:rPr>
        <w:t xml:space="preserve">Cultural Sensitivity:</w:t>
      </w:r>
      <w:r>
        <w:t xml:space="preserve">Nurses must navigate diverse patient populations with varying cultural beliefs about health and illness. For example, traditional Indonesian practices may influence patient decisions regarding treatment.</w:t>
      </w:r>
    </w:p>
    <w:p>
      <w:pPr>
        <w:numPr>
          <w:ilvl w:val="0"/>
          <w:numId w:val="1001"/>
        </w:numPr>
        <w:pStyle w:val="Compact"/>
      </w:pPr>
      <w:r>
        <w:rPr>
          <w:bCs/>
          <w:b/>
        </w:rPr>
        <w:t xml:space="preserve">Pandemic Response:</w:t>
      </w:r>
      <w:r>
        <w:t xml:space="preserve">The COVID-19 pandemic highlighted the critical role of nurses in Jakarta’s public health system, where they were at the forefront of vaccination drives and infection control protocols.</w:t>
      </w:r>
    </w:p>
    <w:bookmarkEnd w:id="23"/>
    <w:bookmarkStart w:id="24" w:name="X67be748dab5629bdf3f8fe843b8b8eb43c25d20"/>
    <w:p>
      <w:pPr>
        <w:pStyle w:val="Heading2"/>
      </w:pPr>
      <w:r>
        <w:t xml:space="preserve">The Role of Nurses in Public Health Initiatives</w:t>
      </w:r>
    </w:p>
    <w:p>
      <w:pPr>
        <w:pStyle w:val="FirstParagraph"/>
      </w:pPr>
      <w:r>
        <w:t xml:space="preserve">In Indonesia Jakarta, nurses are integral to community health programs. They conduct home visits for maternal care, manage chronic disease clinics, and educate communities on preventive healthcare. For instance, the</w:t>
      </w:r>
      <w:r>
        <w:t xml:space="preserve"> </w:t>
      </w:r>
      <w:r>
        <w:rPr>
          <w:iCs/>
          <w:i/>
        </w:rPr>
        <w:t xml:space="preserve">Keluarga Berencana</w:t>
      </w:r>
      <w:r>
        <w:t xml:space="preserve"> </w:t>
      </w:r>
      <w:r>
        <w:t xml:space="preserve">(Family Planning) program relies on nurses to promote contraceptive use and reproductive health education.</w:t>
      </w:r>
    </w:p>
    <w:p>
      <w:pPr>
        <w:pStyle w:val="BodyText"/>
      </w:pPr>
      <w:r>
        <w:t xml:space="preserve">Nurses also contribute to emergency response teams during natural disasters or public health crises. Their ability to provide immediate care under pressure is vital in Jakarta’s high-risk urban environment. Additionally, they collaborate with midwives and doctors to implement Indonesia’s</w:t>
      </w:r>
      <w:r>
        <w:t xml:space="preserve"> </w:t>
      </w:r>
      <w:r>
        <w:rPr>
          <w:iCs/>
          <w:i/>
        </w:rPr>
        <w:t xml:space="preserve">Tujuh Program Prioritas</w:t>
      </w:r>
      <w:r>
        <w:t xml:space="preserve"> </w:t>
      </w:r>
      <w:r>
        <w:t xml:space="preserve">(Seven Priority Programs), which include maternal health and non-communicable disease management.</w:t>
      </w:r>
    </w:p>
    <w:bookmarkEnd w:id="24"/>
    <w:bookmarkStart w:id="25" w:name="cultural-competence-in-nursing-practice"/>
    <w:p>
      <w:pPr>
        <w:pStyle w:val="Heading2"/>
      </w:pPr>
      <w:r>
        <w:t xml:space="preserve">Cultural Competence in Nursing Practice</w:t>
      </w:r>
    </w:p>
    <w:p>
      <w:pPr>
        <w:pStyle w:val="FirstParagraph"/>
      </w:pPr>
      <w:r>
        <w:t xml:space="preserve">Cultural competence is a cornerstone of nursing in Jakarta. Nurses must respect traditional Javanese beliefs, such as the use of</w:t>
      </w:r>
      <w:r>
        <w:t xml:space="preserve"> </w:t>
      </w:r>
      <w:r>
        <w:rPr>
          <w:iCs/>
          <w:i/>
        </w:rPr>
        <w:t xml:space="preserve">bajigur</w:t>
      </w:r>
      <w:r>
        <w:t xml:space="preserve"> </w:t>
      </w:r>
      <w:r>
        <w:t xml:space="preserve">(a herbal tea) for digestion or</w:t>
      </w:r>
      <w:r>
        <w:t xml:space="preserve"> </w:t>
      </w:r>
      <w:r>
        <w:rPr>
          <w:iCs/>
          <w:i/>
        </w:rPr>
        <w:t xml:space="preserve">jamu</w:t>
      </w:r>
      <w:r>
        <w:t xml:space="preserve"> </w:t>
      </w:r>
      <w:r>
        <w:t xml:space="preserve">(traditional medicines), while integrating modern medical practices. For example, when caring for elderly patients, nurses may combine conventional treatments with spiritual healing rituals to align with patient preferences.</w:t>
      </w:r>
    </w:p>
    <w:p>
      <w:pPr>
        <w:pStyle w:val="BodyText"/>
      </w:pPr>
      <w:r>
        <w:t xml:space="preserve">Cultural competence also involves understanding socio-economic barriers in Jakarta. Many patients from lower-income areas cannot afford private healthcare, leading to reliance on public services. Nurses must advocate for these patients while adhering to ethical guidelines and institutional policies.</w:t>
      </w:r>
    </w:p>
    <w:bookmarkEnd w:id="25"/>
    <w:bookmarkStart w:id="26" w:name="X464fc542c83a942b991f44c69fcc4708e25d281"/>
    <w:p>
      <w:pPr>
        <w:pStyle w:val="Heading2"/>
      </w:pPr>
      <w:r>
        <w:t xml:space="preserve">Recommendations for Improving Nursing Care in Jakarta</w:t>
      </w:r>
    </w:p>
    <w:p>
      <w:pPr>
        <w:pStyle w:val="FirstParagraph"/>
      </w:pPr>
      <w:r>
        <w:t xml:space="preserve">To enhance the effectiveness of nurses in Indonesia Jakarta, the following recommendations are proposed:</w:t>
      </w:r>
    </w:p>
    <w:p>
      <w:pPr>
        <w:numPr>
          <w:ilvl w:val="0"/>
          <w:numId w:val="1002"/>
        </w:numPr>
        <w:pStyle w:val="Compact"/>
      </w:pPr>
      <w:r>
        <w:rPr>
          <w:bCs/>
          <w:b/>
        </w:rPr>
        <w:t xml:space="preserve">Enhanced Nursing Education:</w:t>
      </w:r>
      <w:r>
        <w:t xml:space="preserve">Incorporate modules on urban health challenges and cultural diversity into nursing curricula at universities like Universitas Indonesia.</w:t>
      </w:r>
    </w:p>
    <w:p>
      <w:pPr>
        <w:numPr>
          <w:ilvl w:val="0"/>
          <w:numId w:val="1002"/>
        </w:numPr>
        <w:pStyle w:val="Compact"/>
      </w:pPr>
      <w:r>
        <w:rPr>
          <w:bCs/>
          <w:b/>
        </w:rPr>
        <w:t xml:space="preserve">Better Resource Allocation:</w:t>
      </w:r>
      <w:r>
        <w:t xml:space="preserve">The Jakarta government should prioritize funding for healthcare facilities to reduce nurse-patient ratios and improve working conditions.</w:t>
      </w:r>
    </w:p>
    <w:p>
      <w:pPr>
        <w:numPr>
          <w:ilvl w:val="0"/>
          <w:numId w:val="1002"/>
        </w:numPr>
        <w:pStyle w:val="Compact"/>
      </w:pPr>
      <w:r>
        <w:rPr>
          <w:bCs/>
          <w:b/>
        </w:rPr>
        <w:t xml:space="preserve">Cultural Sensitivity Training:</w:t>
      </w:r>
      <w:r>
        <w:t xml:space="preserve">Provide ongoing training for nurses on Indonesian traditions, languages, and health beliefs to foster trust with diverse patient groups.</w:t>
      </w:r>
    </w:p>
    <w:p>
      <w:pPr>
        <w:numPr>
          <w:ilvl w:val="0"/>
          <w:numId w:val="1002"/>
        </w:numPr>
        <w:pStyle w:val="Compact"/>
      </w:pPr>
      <w:r>
        <w:rPr>
          <w:bCs/>
          <w:b/>
        </w:rPr>
        <w:t xml:space="preserve">Tech Integration:</w:t>
      </w:r>
      <w:r>
        <w:t xml:space="preserve">Leverage digital tools such as electronic health records (EHRs) and telemedicine to streamline nurse workflows in Jakarta’s hospitals.</w:t>
      </w:r>
    </w:p>
    <w:bookmarkEnd w:id="26"/>
    <w:bookmarkStart w:id="27" w:name="conclusion"/>
    <w:p>
      <w:pPr>
        <w:pStyle w:val="Heading2"/>
      </w:pPr>
      <w:r>
        <w:t xml:space="preserve">Conclusion</w:t>
      </w:r>
    </w:p>
    <w:p>
      <w:pPr>
        <w:pStyle w:val="FirstParagraph"/>
      </w:pPr>
      <w:r>
        <w:t xml:space="preserve">This Undergraduate Thesis underscores the indispensable role of nurses in Indonesia Jakarta, a city grappling with complex healthcare needs. Nurses not only provide direct patient care but also serve as cultural bridges and public health advocates. By addressing systemic challenges through education, policy reforms, and technology adoption, Jakarta can empower its nursing workforce to deliver equitable, compassionate care aligned with Indonesia’s national health goals.</w:t>
      </w:r>
    </w:p>
    <w:p>
      <w:pPr>
        <w:pStyle w:val="BodyText"/>
      </w:pPr>
      <w:r>
        <w:rPr>
          <w:bCs/>
          <w:b/>
        </w:rPr>
        <w:t xml:space="preserve">Keywords:</w:t>
      </w:r>
      <w:r>
        <w:t xml:space="preserve">Nurse; Indonesia Jakarta; Undergraduate Thesis; Healthcare Challenges; Cultural Competence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Nurse in Indonesia Jakarta</dc:title>
  <dc:creator/>
  <dc:language>en</dc:language>
  <cp:keywords/>
  <dcterms:created xsi:type="dcterms:W3CDTF">2026-07-23T07:18:42Z</dcterms:created>
  <dcterms:modified xsi:type="dcterms:W3CDTF">2026-07-23T07:18:42Z</dcterms:modified>
</cp:coreProperties>
</file>

<file path=docProps/custom.xml><?xml version="1.0" encoding="utf-8"?>
<Properties xmlns="http://schemas.openxmlformats.org/officeDocument/2006/custom-properties" xmlns:vt="http://schemas.openxmlformats.org/officeDocument/2006/docPropsVTypes"/>
</file>