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Tehran,</w:t>
      </w:r>
      <w:r>
        <w:t xml:space="preserve"> </w:t>
      </w:r>
      <w:r>
        <w:t xml:space="preserve">Iran</w:t>
      </w:r>
    </w:p>
    <w:p>
      <w:pPr>
        <w:pStyle w:val="FirstParagraph"/>
      </w:pPr>
      <w:r>
        <w:t xml:space="preserve">```html</w:t>
      </w:r>
    </w:p>
    <w:bookmarkStart w:id="30" w:name="X7cc0960b7fde0c27600f172fbcbd82363492945"/>
    <w:p>
      <w:pPr>
        <w:pStyle w:val="Heading1"/>
      </w:pPr>
      <w:r>
        <w:t xml:space="preserve">Undergraduate Thesis on Nurse in Iran Tehran</w:t>
      </w:r>
    </w:p>
    <w:bookmarkStart w:id="20" w:name="abstract"/>
    <w:p>
      <w:pPr>
        <w:pStyle w:val="Heading2"/>
      </w:pPr>
      <w:r>
        <w:t xml:space="preserve">Abstract</w:t>
      </w:r>
    </w:p>
    <w:p>
      <w:pPr>
        <w:pStyle w:val="FirstParagraph"/>
      </w:pPr>
      <w:r>
        <w:t xml:space="preserve">This Undergraduate Thesis explores the critical role of nurses in the healthcare system of Tehran, Iran, emphasizing their contributions, challenges, and future prospects. Given the unique sociocultural and structural dynamics of Iran's healthcare framework, this study analyzes how nurses in Tehran navigate responsibilities ranging from clinical care to patient education while adhering to national health policies. The research highlights the importance of adapting nursing practices to local contexts and underscores the need for enhanced training programs tailored to Tehran's urban health needs. This document serves as a foundational resource for undergraduate students in Iran seeking to understand the multifaceted role of Nurse professionals within the Iranian healthcare landscape.</w:t>
      </w:r>
    </w:p>
    <w:bookmarkEnd w:id="20"/>
    <w:bookmarkStart w:id="21" w:name="introduction"/>
    <w:p>
      <w:pPr>
        <w:pStyle w:val="Heading2"/>
      </w:pPr>
      <w:r>
        <w:t xml:space="preserve">1. Introduction</w:t>
      </w:r>
    </w:p>
    <w:p>
      <w:pPr>
        <w:pStyle w:val="FirstParagraph"/>
      </w:pPr>
      <w:r>
        <w:t xml:space="preserve">Tehran, as the capital of Iran and one of the largest cities in the Middle East, presents a complex healthcare environment shaped by rapid urbanization, diverse patient demographics, and stringent cultural norms. The role of Nurse professionals in Tehran is pivotal to ensuring effective healthcare delivery across public and private institutions. This Undergraduate Thesis aims to examine how Nurse practitioners contribute to disease prevention, patient recovery, and health promotion within the Iranian healthcare system while addressing unique challenges such as resource allocation and policy compliance.</w:t>
      </w:r>
    </w:p>
    <w:bookmarkEnd w:id="21"/>
    <w:bookmarkStart w:id="22" w:name="context-of-healthcare-in-iran-tehran"/>
    <w:p>
      <w:pPr>
        <w:pStyle w:val="Heading2"/>
      </w:pPr>
      <w:r>
        <w:t xml:space="preserve">2. Context of Healthcare in Iran Tehran</w:t>
      </w:r>
    </w:p>
    <w:p>
      <w:pPr>
        <w:pStyle w:val="FirstParagraph"/>
      </w:pPr>
      <w:r>
        <w:t xml:space="preserve">Iran's healthcare system is a blend of public and private sectors, with the Ministry of Health overseeing national policies. In Tehran, hospitals, clinics, and community health centers rely heavily on Nurse professionals to manage patient care under the guidance of physicians. Nurses in Tehran often encounter demands related to chronic disease management (e.g., diabetes and cardiovascular conditions), maternal health services, and emergency response protocols.</w:t>
      </w:r>
    </w:p>
    <w:p>
      <w:pPr>
        <w:pStyle w:val="BodyText"/>
      </w:pPr>
      <w:r>
        <w:t xml:space="preserve">Cultural factors such as gender norms influence nurse-patient interactions, particularly in conservative settings where female nurses may be preferred for certain patient groups. Additionally, the integration of traditional medicine with modern practices presents opportunities for Nurse professionals to innovate while adhering to ethical standards.</w:t>
      </w:r>
    </w:p>
    <w:bookmarkEnd w:id="22"/>
    <w:bookmarkStart w:id="23" w:name="X5d53a49007a0cff0995c6e86ec4a05b0d561538"/>
    <w:p>
      <w:pPr>
        <w:pStyle w:val="Heading2"/>
      </w:pPr>
      <w:r>
        <w:t xml:space="preserve">3. Educational and Professional Requirements for Nurses in Iran</w:t>
      </w:r>
    </w:p>
    <w:p>
      <w:pPr>
        <w:pStyle w:val="FirstParagraph"/>
      </w:pPr>
      <w:r>
        <w:t xml:space="preserve">Becoming a registered Nurse in Iran requires completing a four-year Bachelor of Science in Nursing (BSN) program at an accredited university, such as Tehran University of Medical Sciences. These programs emphasize clinical skills, medical ethics, and Islamic values aligned with the country’s legal framework. Graduates must pass national licensing exams to practice.</w:t>
      </w:r>
    </w:p>
    <w:p>
      <w:pPr>
        <w:pStyle w:val="BodyText"/>
      </w:pPr>
      <w:r>
        <w:t xml:space="preserve">Continuing education is mandatory for Nurse professionals in Tehran to stay updated on advancements in healthcare technology and patient care techniques. Specialization areas include pediatrics, oncology, and critical care nursing, reflecting the diverse needs of Tehran's population.</w:t>
      </w:r>
    </w:p>
    <w:bookmarkEnd w:id="23"/>
    <w:bookmarkStart w:id="24" w:name="X7b3db13edd3589401edc3b946e97a2e4e84e601"/>
    <w:p>
      <w:pPr>
        <w:pStyle w:val="Heading2"/>
      </w:pPr>
      <w:r>
        <w:t xml:space="preserve">4. Role of Nurses in Tehran's Healthcare System</w:t>
      </w:r>
    </w:p>
    <w:p>
      <w:pPr>
        <w:pStyle w:val="FirstParagraph"/>
      </w:pPr>
      <w:r>
        <w:t xml:space="preserve">Nurse practitioners in Tehran play a multifaceted role: they administer medications, monitor patient vitals, provide post-operative care, and serve as liaisons between patients and physicians. Their responsibilities extend to health education campaigns targeting preventable diseases like obesity and hypertension, which are prevalent in urban centers.</w:t>
      </w:r>
    </w:p>
    <w:p>
      <w:pPr>
        <w:pStyle w:val="BodyText"/>
      </w:pPr>
      <w:r>
        <w:t xml:space="preserve">Community health nurses in Tehran also engage in outreach programs aimed at marginalized populations. For example, mobile clinics staffed by Nurses provide vaccinations and maternal care to underserved neighborhoods, aligning with the Iranian government's vision for equitable healthcare access.</w:t>
      </w:r>
    </w:p>
    <w:bookmarkEnd w:id="24"/>
    <w:bookmarkStart w:id="25" w:name="challenges-faced-by-nurses-in-tehran"/>
    <w:p>
      <w:pPr>
        <w:pStyle w:val="Heading2"/>
      </w:pPr>
      <w:r>
        <w:t xml:space="preserve">5. Challenges Faced by Nurses in Tehran</w:t>
      </w:r>
    </w:p>
    <w:p>
      <w:pPr>
        <w:pStyle w:val="FirstParagraph"/>
      </w:pPr>
      <w:r>
        <w:t xml:space="preserve">Despite their vital role, Nurse professionals in Iran Tehran face several challenges. Resource constraints in public hospitals often lead to heavy workloads and limited access to advanced medical equipment. Additionally, cultural sensitivities may restrict the scope of certain procedures or patient disclosures.</w:t>
      </w:r>
    </w:p>
    <w:p>
      <w:pPr>
        <w:pStyle w:val="BodyText"/>
      </w:pPr>
      <w:r>
        <w:t xml:space="preserve">Another challenge is the integration of technology into nursing practices. While Tehran has made strides in adopting electronic health records (EHRs), some healthcare facilities still rely on traditional documentation methods, which can hinder efficiency.</w:t>
      </w:r>
    </w:p>
    <w:bookmarkEnd w:id="25"/>
    <w:bookmarkStart w:id="26" w:name="X93f0f771ffd9dbe8b2f5e743d3a769994d0cf86"/>
    <w:p>
      <w:pPr>
        <w:pStyle w:val="Heading2"/>
      </w:pPr>
      <w:r>
        <w:t xml:space="preserve">6. Opportunities for Nurse Professionals in Tehran</w:t>
      </w:r>
    </w:p>
    <w:p>
      <w:pPr>
        <w:pStyle w:val="FirstParagraph"/>
      </w:pPr>
      <w:r>
        <w:t xml:space="preserve">Tehran's dynamic healthcare environment offers opportunities for Nurse professionals to specialize and lead innovation. For instance, the city's hospitals are increasingly adopting telehealth services, allowing Nurses to remotely monitor patients with chronic conditions.</w:t>
      </w:r>
    </w:p>
    <w:p>
      <w:pPr>
        <w:pStyle w:val="BodyText"/>
      </w:pPr>
      <w:r>
        <w:t xml:space="preserve">Collaborations between academic institutions and healthcare providers in Tehran provide platforms for Nurses to engage in research projects focused on improving patient outcomes. These initiatives align with Iran's national goal of advancing healthcare through education and technology.</w:t>
      </w:r>
    </w:p>
    <w:bookmarkEnd w:id="26"/>
    <w:bookmarkStart w:id="27" w:name="X3c0ef3a75e6490a87d82aa1a6df6c717b4ba24c"/>
    <w:p>
      <w:pPr>
        <w:pStyle w:val="Heading2"/>
      </w:pPr>
      <w:r>
        <w:t xml:space="preserve">7. Recommendations for Enhancing Nurse Roles in Tehran</w:t>
      </w:r>
    </w:p>
    <w:p>
      <w:pPr>
        <w:pStyle w:val="FirstParagraph"/>
      </w:pPr>
      <w:r>
        <w:t xml:space="preserve">To address current challenges, the following recommendations are proposed:</w:t>
      </w:r>
    </w:p>
    <w:p>
      <w:pPr>
        <w:numPr>
          <w:ilvl w:val="0"/>
          <w:numId w:val="1001"/>
        </w:numPr>
        <w:pStyle w:val="Compact"/>
      </w:pPr>
      <w:r>
        <w:t xml:space="preserve">Enhance funding for public hospitals to reduce workload pressures on Nurse staff.</w:t>
      </w:r>
    </w:p>
    <w:p>
      <w:pPr>
        <w:numPr>
          <w:ilvl w:val="0"/>
          <w:numId w:val="1001"/>
        </w:numPr>
        <w:pStyle w:val="Compact"/>
      </w:pPr>
      <w:r>
        <w:t xml:space="preserve">Incorporate cultural competency training into nursing curricula at universities in Tehran.</w:t>
      </w:r>
    </w:p>
    <w:p>
      <w:pPr>
        <w:numPr>
          <w:ilvl w:val="0"/>
          <w:numId w:val="1001"/>
        </w:numPr>
        <w:pStyle w:val="Compact"/>
      </w:pPr>
      <w:r>
        <w:t xml:space="preserve">Promote interdisciplinary collaboration between Nurses and other healthcare professionals to optimize patient care protocols.</w:t>
      </w:r>
    </w:p>
    <w:bookmarkEnd w:id="27"/>
    <w:bookmarkStart w:id="28" w:name="conclusion"/>
    <w:p>
      <w:pPr>
        <w:pStyle w:val="Heading2"/>
      </w:pPr>
      <w:r>
        <w:t xml:space="preserve">8. Conclusion</w:t>
      </w:r>
    </w:p>
    <w:p>
      <w:pPr>
        <w:pStyle w:val="FirstParagraph"/>
      </w:pPr>
      <w:r>
        <w:t xml:space="preserve">This Undergraduate Thesis underscores the indispensable role of Nurse professionals in Iran Tehran's healthcare system. By navigating sociocultural, economic, and technological challenges, Nurses contribute significantly to improving health outcomes for diverse populations. Future research should focus on expanding the scope of nursing education and leveraging digital tools to enhance service delivery in Tehran. This study serves as a comprehensive guide for undergraduate students seeking to understand the evolving landscape of Nurse practice in one of Iran's most influential cities.</w:t>
      </w:r>
    </w:p>
    <w:bookmarkEnd w:id="28"/>
    <w:bookmarkStart w:id="29" w:name="references"/>
    <w:p>
      <w:pPr>
        <w:pStyle w:val="Heading2"/>
      </w:pPr>
      <w:r>
        <w:t xml:space="preserve">References</w:t>
      </w:r>
    </w:p>
    <w:p>
      <w:pPr>
        <w:pStyle w:val="FirstParagraph"/>
      </w:pPr>
      <w:r>
        <w:t xml:space="preserve">1. Ministry of Health, Islamic Republic of Iran. (2023). National Healthcare Policies and Guidelines.</w:t>
      </w:r>
      <w:r>
        <w:br/>
      </w:r>
      <w:r>
        <w:t xml:space="preserve">2. Tehran University of Medical Sciences. (n.d.). Nursing Program Curriculum.</w:t>
      </w:r>
      <w:r>
        <w:br/>
      </w:r>
      <w:r>
        <w:t xml:space="preserve">3. World Health Organization (WHO). (2021). State of the World's Nursing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System of Tehran, Iran</dc:title>
  <dc:creator/>
  <cp:keywords/>
  <dcterms:created xsi:type="dcterms:W3CDTF">2026-07-21T08:27:12Z</dcterms:created>
  <dcterms:modified xsi:type="dcterms:W3CDTF">2026-07-21T08:27:12Z</dcterms:modified>
</cp:coreProperties>
</file>

<file path=docProps/custom.xml><?xml version="1.0" encoding="utf-8"?>
<Properties xmlns="http://schemas.openxmlformats.org/officeDocument/2006/custom-properties" xmlns:vt="http://schemas.openxmlformats.org/officeDocument/2006/docPropsVTypes"/>
</file>