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2" w:name="X23d53bc3bc9397cfa11483c07e353bc9b5445c6"/>
    <w:p>
      <w:pPr>
        <w:pStyle w:val="Heading1"/>
      </w:pPr>
      <w:r>
        <w:t xml:space="preserve">Undergraduate Thesis: The Role of Nurses in Healthcare Services in Israel, Jerusalem</w:t>
      </w:r>
    </w:p>
    <w:bookmarkStart w:id="20" w:name="abstract"/>
    <w:p>
      <w:pPr>
        <w:pStyle w:val="Heading2"/>
      </w:pPr>
      <w:r>
        <w:t xml:space="preserve">Abstract</w:t>
      </w:r>
    </w:p>
    <w:p>
      <w:pPr>
        <w:pStyle w:val="FirstParagraph"/>
      </w:pPr>
      <w:r>
        <w:t xml:space="preserve">This Undergraduate Thesis explores the critical role of nurses within the healthcare system of Israel, with a specific focus on Jerusalem. As a city marked by diverse cultural, religious, and political dynamics, Jerusalem presents unique challenges and opportunities for nursing professionals. This document examines how nurses in Jerusalem navigate these complexities to deliver compassionate care while adhering to national healthcare standards. The thesis highlights the multifaceted responsibilities of nurses in this region, their contribution to public health initiatives, and the evolving demands of their profession in a rapidly changing environment.</w:t>
      </w:r>
    </w:p>
    <w:bookmarkEnd w:id="20"/>
    <w:bookmarkStart w:id="21" w:name="introduction"/>
    <w:p>
      <w:pPr>
        <w:pStyle w:val="Heading2"/>
      </w:pPr>
      <w:r>
        <w:t xml:space="preserve">Introduction</w:t>
      </w:r>
    </w:p>
    <w:p>
      <w:pPr>
        <w:pStyle w:val="FirstParagraph"/>
      </w:pPr>
      <w:r>
        <w:t xml:space="preserve">Jerusalem, as a city at the crossroads of history and modernity, is home to a healthcare system that reflects both the challenges of its unique socio-political context and the resilience of its professionals. Nurses in Jerusalem serve as frontline caregivers, educators, and advocates for patients from diverse backgrounds. This Undergraduate Thesis aims to analyze how nurses in Israel’s capital city contribute to healthcare delivery, community engagement, and cultural mediation within their professional roles.</w:t>
      </w:r>
    </w:p>
    <w:bookmarkEnd w:id="21"/>
    <w:bookmarkStart w:id="23" w:name="literature-review"/>
    <w:p>
      <w:pPr>
        <w:pStyle w:val="Heading2"/>
      </w:pPr>
      <w:r>
        <w:t xml:space="preserve">Literature Review</w:t>
      </w:r>
    </w:p>
    <w:p>
      <w:pPr>
        <w:pStyle w:val="FirstParagraph"/>
      </w:pPr>
      <w:r>
        <w:t xml:space="preserve">The nursing profession in Israel is guided by national standards set by the Israeli Nursing Council and shaped by the country’s healthcare policies. Jerusalem, as a city with a population that includes Jewish, Arab, Christian, and Muslim communities, requires nurses to possess not only clinical expertise but also cultural competence. Research indicates that nurses in multicultural settings often act as bridges between patients and healthcare systems (Israeli Ministry of Health, 2021). In Jerusalem, this role is amplified by the city’s political sensitivities and the need for equitable healthcare access.</w:t>
      </w:r>
    </w:p>
    <w:bookmarkStart w:id="22" w:name="historical-context"/>
    <w:p>
      <w:pPr>
        <w:pStyle w:val="Heading3"/>
      </w:pPr>
      <w:r>
        <w:t xml:space="preserve">Historical Context</w:t>
      </w:r>
    </w:p>
    <w:p>
      <w:pPr>
        <w:pStyle w:val="FirstParagraph"/>
      </w:pPr>
      <w:r>
        <w:t xml:space="preserve">Jerusalem’s healthcare infrastructure has evolved significantly since the establishment of modern Israel. Hospitals such as Hadassah Medical Center and Shaare Zedek Medical Center have become beacons of medical innovation while serving diverse populations. Nurses in these institutions are trained to address both acute medical needs and the socio-emotional aspects of care, reflecting the city’s complex tapestry.</w:t>
      </w:r>
    </w:p>
    <w:bookmarkEnd w:id="22"/>
    <w:bookmarkEnd w:id="23"/>
    <w:bookmarkStart w:id="24" w:name="methodology"/>
    <w:p>
      <w:pPr>
        <w:pStyle w:val="Heading2"/>
      </w:pPr>
      <w:r>
        <w:t xml:space="preserve">Methodology</w:t>
      </w:r>
    </w:p>
    <w:p>
      <w:pPr>
        <w:pStyle w:val="FirstParagraph"/>
      </w:pPr>
      <w:r>
        <w:t xml:space="preserve">This thesis employs a qualitative research approach, drawing on existing literature, policy documents, and interviews with nursing professionals in Jerusalem. The analysis focuses on case studies from public and private healthcare institutions to illustrate how nurses adapt their practices to the city’s unique demands.</w:t>
      </w:r>
    </w:p>
    <w:bookmarkEnd w:id="24"/>
    <w:bookmarkStart w:id="25" w:name="findings"/>
    <w:p>
      <w:pPr>
        <w:pStyle w:val="Heading2"/>
      </w:pPr>
      <w:r>
        <w:t xml:space="preserve">Findings</w:t>
      </w:r>
    </w:p>
    <w:p>
      <w:pPr>
        <w:pStyle w:val="FirstParagraph"/>
      </w:pPr>
      <w:r>
        <w:rPr>
          <w:bCs/>
          <w:b/>
        </w:rPr>
        <w:t xml:space="preserve">Cultural Competence as a Core Skill:</w:t>
      </w:r>
      <w:r>
        <w:t xml:space="preserve"> </w:t>
      </w:r>
      <w:r>
        <w:t xml:space="preserve">Nurses in Jerusalem must navigate linguistic and cultural barriers, often relying on multilingual training or community liaisons. For example, nurses at Hadassah Medical Center have developed protocols to respect religious customs during patient care, such as providing gender-specific medical assistance when requested.</w:t>
      </w:r>
    </w:p>
    <w:p>
      <w:pPr>
        <w:pStyle w:val="BodyText"/>
      </w:pPr>
      <w:r>
        <w:rPr>
          <w:bCs/>
          <w:b/>
        </w:rPr>
        <w:t xml:space="preserve">Community Health Initiatives:</w:t>
      </w:r>
      <w:r>
        <w:t xml:space="preserve"> </w:t>
      </w:r>
      <w:r>
        <w:t xml:space="preserve">Nurses in Jerusalem frequently engage in outreach programs targeting underserved populations, including refugee communities and those living in marginalized neighborhoods. These efforts align with national health goals while addressing local disparities.</w:t>
      </w:r>
    </w:p>
    <w:p>
      <w:pPr>
        <w:pStyle w:val="BodyText"/>
      </w:pPr>
      <w:r>
        <w:rPr>
          <w:bCs/>
          <w:b/>
        </w:rPr>
        <w:t xml:space="preserve">Crisis Management and Resilience:</w:t>
      </w:r>
      <w:r>
        <w:t xml:space="preserve"> </w:t>
      </w:r>
      <w:r>
        <w:t xml:space="preserve">The 2021 outbreak of the Delta variant highlighted the critical role of nurses in Jerusalem’s public health response. Nurses coordinated vaccination drives, managed quarantine protocols, and provided mental health support to overwhelmed populations, demonstrating their adaptability under pressure.</w:t>
      </w:r>
    </w:p>
    <w:bookmarkEnd w:id="25"/>
    <w:bookmarkStart w:id="28" w:name="discussion"/>
    <w:p>
      <w:pPr>
        <w:pStyle w:val="Heading2"/>
      </w:pPr>
      <w:r>
        <w:t xml:space="preserve">Discussion</w:t>
      </w:r>
    </w:p>
    <w:p>
      <w:pPr>
        <w:pStyle w:val="FirstParagraph"/>
      </w:pPr>
      <w:r>
        <w:t xml:space="preserve">The findings underscore the indispensable role of nurses as both caregivers and cultural mediators in Jerusalem. Their ability to balance clinical precision with empathy is crucial in a city where healthcare access is often intertwined with political and religious considerations. Furthermore, nurses contribute to the broader goal of national health equity by addressing disparities among Israel’s diverse population groups.</w:t>
      </w:r>
    </w:p>
    <w:bookmarkStart w:id="26" w:name="challenges"/>
    <w:p>
      <w:pPr>
        <w:pStyle w:val="Heading3"/>
      </w:pPr>
      <w:r>
        <w:t xml:space="preserve">Challenges</w:t>
      </w:r>
    </w:p>
    <w:p>
      <w:pPr>
        <w:pStyle w:val="FirstParagraph"/>
      </w:pPr>
      <w:r>
        <w:t xml:space="preserve">Despite their contributions, nurses in Jerusalem face challenges such as resource constraints, staffing shortages, and the emotional toll of working in a high-stress environment. The political tensions in the region also occasionally impact healthcare operations, requiring nurses to remain vigilant and adaptable.</w:t>
      </w:r>
    </w:p>
    <w:bookmarkEnd w:id="26"/>
    <w:bookmarkStart w:id="27" w:name="opportunities-for-growth"/>
    <w:p>
      <w:pPr>
        <w:pStyle w:val="Heading3"/>
      </w:pPr>
      <w:r>
        <w:t xml:space="preserve">Opportunities for Growth</w:t>
      </w:r>
    </w:p>
    <w:p>
      <w:pPr>
        <w:pStyle w:val="FirstParagraph"/>
      </w:pPr>
      <w:r>
        <w:t xml:space="preserve">The Israeli government has invested in expanding nursing education programs to meet growing demands. Institutions like the Hebrew University of Jerusalem offer specialized training in multicultural care, preparing nurses to address the unique needs of Jerusalem’s population. These initiatives position nurses as key players in shaping the future of healthcare in the region.</w:t>
      </w:r>
    </w:p>
    <w:bookmarkEnd w:id="27"/>
    <w:bookmarkEnd w:id="28"/>
    <w:bookmarkStart w:id="29" w:name="conclusion"/>
    <w:p>
      <w:pPr>
        <w:pStyle w:val="Heading2"/>
      </w:pPr>
      <w:r>
        <w:t xml:space="preserve">Conclusion</w:t>
      </w:r>
    </w:p>
    <w:p>
      <w:pPr>
        <w:pStyle w:val="FirstParagraph"/>
      </w:pPr>
      <w:r>
        <w:t xml:space="preserve">This Undergraduate Thesis highlights how nurses are central to the healthcare ecosystem of Israel, Jerusalem. Their work transcends clinical duties, encompassing cultural sensitivity, community engagement, and crisis response. As Jerusalem continues to evolve, so too must the role of its nursing professionals. Future research should explore ways to further integrate technology into nurse-led care models and enhance interdisciplinary collaboration in this dynamic city.</w:t>
      </w:r>
    </w:p>
    <w:bookmarkEnd w:id="29"/>
    <w:bookmarkStart w:id="30" w:name="references"/>
    <w:p>
      <w:pPr>
        <w:pStyle w:val="Heading2"/>
      </w:pPr>
      <w:r>
        <w:t xml:space="preserve">References</w:t>
      </w:r>
    </w:p>
    <w:p>
      <w:pPr>
        <w:numPr>
          <w:ilvl w:val="0"/>
          <w:numId w:val="1001"/>
        </w:numPr>
        <w:pStyle w:val="Compact"/>
      </w:pPr>
      <w:r>
        <w:t xml:space="preserve">Israeli Ministry of Health. (2021). National Healthcare Policy Framework.</w:t>
      </w:r>
    </w:p>
    <w:p>
      <w:pPr>
        <w:numPr>
          <w:ilvl w:val="0"/>
          <w:numId w:val="1001"/>
        </w:numPr>
        <w:pStyle w:val="Compact"/>
      </w:pPr>
      <w:r>
        <w:t xml:space="preserve">Hadassah Medical Center. (2020). Annual Report on Multicultural Care Initiatives.</w:t>
      </w:r>
    </w:p>
    <w:p>
      <w:pPr>
        <w:numPr>
          <w:ilvl w:val="0"/>
          <w:numId w:val="1001"/>
        </w:numPr>
        <w:pStyle w:val="Compact"/>
      </w:pPr>
      <w:r>
        <w:t xml:space="preserve">Shaare Zedek Medical Center. (2019). Public Health Response to the Delta Variant.</w:t>
      </w:r>
    </w:p>
    <w:bookmarkEnd w:id="30"/>
    <w:bookmarkStart w:id="31" w:name="appendices"/>
    <w:p>
      <w:pPr>
        <w:pStyle w:val="Heading2"/>
      </w:pPr>
      <w:r>
        <w:t xml:space="preserve">Appendices</w:t>
      </w:r>
    </w:p>
    <w:p>
      <w:pPr>
        <w:pStyle w:val="FirstParagraph"/>
      </w:pPr>
      <w:r>
        <w:rPr>
          <w:iCs/>
          <w:i/>
        </w:rPr>
        <w:t xml:space="preserve">Appendix A: Interview Transcripts with Nurses in Jerusalem</w:t>
      </w:r>
      <w:r>
        <w:br/>
      </w:r>
      <w:r>
        <w:rPr>
          <w:iCs/>
          <w:i/>
        </w:rPr>
        <w:t xml:space="preserve">Appendix B: Case Studies from Public Health Campaigns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Services in Israel, Jerusalem</dc:title>
  <dc:creator/>
  <dc:language>en</dc:language>
  <cp:keywords/>
  <dcterms:created xsi:type="dcterms:W3CDTF">2026-07-22T20:47:32Z</dcterms:created>
  <dcterms:modified xsi:type="dcterms:W3CDTF">2026-07-22T20:47:32Z</dcterms:modified>
</cp:coreProperties>
</file>

<file path=docProps/custom.xml><?xml version="1.0" encoding="utf-8"?>
<Properties xmlns="http://schemas.openxmlformats.org/officeDocument/2006/custom-properties" xmlns:vt="http://schemas.openxmlformats.org/officeDocument/2006/docPropsVTypes"/>
</file>