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8" w:name="X8941e1fd7b9aa4fb8642b6ebe8424ac53fb1de0"/>
    <w:p>
      <w:pPr>
        <w:pStyle w:val="Heading1"/>
      </w:pPr>
      <w:r>
        <w:t xml:space="preserve">Undergraduate Thesis: The Role of Nurse in Ivory Coast Abidjan</w:t>
      </w:r>
    </w:p>
    <w:bookmarkStart w:id="20" w:name="abstract"/>
    <w:p>
      <w:pPr>
        <w:pStyle w:val="Heading2"/>
      </w:pPr>
      <w:r>
        <w:t xml:space="preserve">Abstract</w:t>
      </w:r>
    </w:p>
    <w:p>
      <w:pPr>
        <w:pStyle w:val="FirstParagraph"/>
      </w:pPr>
      <w:r>
        <w:t xml:space="preserve">This undergraduate thesis explores the critical role of nurses in the healthcare system of Ivory Coast, with a focus on Abidjan, its economic and cultural capital. The study highlights the challenges faced by nurses in delivering quality care amid resource constraints, population growth, and evolving public health needs. By analyzing current practices, educational frameworks, and systemic barriers in Abidjan's healthcare infrastructure, this paper underscores the necessity of strengthening nursing education and support systems to enhance patient outcomes. The thesis also proposes actionable recommendations tailored to the unique socio-economic context of Ivory Coast.</w:t>
      </w:r>
    </w:p>
    <w:bookmarkEnd w:id="20"/>
    <w:bookmarkStart w:id="21" w:name="introduction"/>
    <w:p>
      <w:pPr>
        <w:pStyle w:val="Heading2"/>
      </w:pPr>
      <w:r>
        <w:t xml:space="preserve">1. Introduction</w:t>
      </w:r>
    </w:p>
    <w:p>
      <w:pPr>
        <w:pStyle w:val="FirstParagraph"/>
      </w:pPr>
      <w:r>
        <w:t xml:space="preserve">The healthcare landscape in Ivory Coast has undergone significant transformation over the past two decades, driven by urbanization, economic development, and increased health challenges such as malaria, HIV/AIDS, and non-communicable diseases. As the largest city in West Africa, Abidjan serves as a hub for medical services, housing hospitals like</w:t>
      </w:r>
      <w:r>
        <w:t xml:space="preserve"> </w:t>
      </w:r>
      <w:r>
        <w:rPr>
          <w:iCs/>
          <w:i/>
        </w:rPr>
        <w:t xml:space="preserve">Centre Hospitalier Universitaire de Cocody</w:t>
      </w:r>
      <w:r>
        <w:t xml:space="preserve"> </w:t>
      </w:r>
      <w:r>
        <w:t xml:space="preserve">(CHUC) and</w:t>
      </w:r>
      <w:r>
        <w:t xml:space="preserve"> </w:t>
      </w:r>
      <w:r>
        <w:rPr>
          <w:iCs/>
          <w:i/>
        </w:rPr>
        <w:t xml:space="preserve">Hôpital Saint-Jean de Dieu</w:t>
      </w:r>
      <w:r>
        <w:t xml:space="preserve">, which rely heavily on nurses to provide frontline care. Nurses in Ivory Coast are not only caregivers but also educators, advocates, and leaders in public health initiatives. This thesis examines the multifaceted role of nurses in Abidjan's healthcare system, emphasizing their contributions amid the unique demands of a rapidly developing nation.</w:t>
      </w:r>
    </w:p>
    <w:bookmarkEnd w:id="21"/>
    <w:bookmarkStart w:id="22" w:name="X69775234af041b961e11146ec65feefde5cffce"/>
    <w:p>
      <w:pPr>
        <w:pStyle w:val="Heading2"/>
      </w:pPr>
      <w:r>
        <w:t xml:space="preserve">2. The Role of Nurse in Ivory Coast’s Healthcare System</w:t>
      </w:r>
    </w:p>
    <w:p>
      <w:pPr>
        <w:pStyle w:val="FirstParagraph"/>
      </w:pPr>
      <w:r>
        <w:t xml:space="preserve">Nurses form the backbone of Ivory Coast’s healthcare infrastructure, particularly in urban centers like Abidjan. Their responsibilities span clinical practice, patient education, and community outreach. In public hospitals and clinics, nurses manage high patient volumes while navigating shortages of medical supplies and equipment. For instance, a 2021 World Health Organization (WHO) report noted that Ivory Coast has only 1 nurse per 500 residents—a ratio far below the WHO-recommended standard of 1 nurse per 300 people. This disparity is exacerbated in Abidjan, where urbanization has led to overcrowding in healthcare facilities and an increased demand for specialized care.</w:t>
      </w:r>
    </w:p>
    <w:bookmarkEnd w:id="22"/>
    <w:bookmarkStart w:id="23" w:name="challenges-faced-by-nurses-in-abidjan"/>
    <w:p>
      <w:pPr>
        <w:pStyle w:val="Heading2"/>
      </w:pPr>
      <w:r>
        <w:t xml:space="preserve">3. Challenges Faced by Nurses in Abidjan</w:t>
      </w:r>
    </w:p>
    <w:p>
      <w:pPr>
        <w:pStyle w:val="FirstParagraph"/>
      </w:pPr>
      <w:r>
        <w:t xml:space="preserve">Nurses in Abidjan face a myriad of challenges that impact their ability to deliver optimal care. Key issues include:</w:t>
      </w:r>
    </w:p>
    <w:p>
      <w:pPr>
        <w:numPr>
          <w:ilvl w:val="0"/>
          <w:numId w:val="1001"/>
        </w:numPr>
        <w:pStyle w:val="Compact"/>
      </w:pPr>
      <w:r>
        <w:rPr>
          <w:bCs/>
          <w:b/>
        </w:rPr>
        <w:t xml:space="preserve">Limited Resources:</w:t>
      </w:r>
      <w:r>
        <w:t xml:space="preserve"> </w:t>
      </w:r>
      <w:r>
        <w:t xml:space="preserve">Inadequate funding and outdated equipment hinder the effectiveness of nursing interventions.</w:t>
      </w:r>
    </w:p>
    <w:p>
      <w:pPr>
        <w:numPr>
          <w:ilvl w:val="0"/>
          <w:numId w:val="1001"/>
        </w:numPr>
        <w:pStyle w:val="Compact"/>
      </w:pPr>
      <w:r>
        <w:rPr>
          <w:bCs/>
          <w:b/>
        </w:rPr>
        <w:t xml:space="preserve">High Workload:</w:t>
      </w:r>
      <w:r>
        <w:t xml:space="preserve"> </w:t>
      </w:r>
      <w:r>
        <w:t xml:space="preserve">Overcrowded hospitals and understaffing contribute to burnout and reduced quality of care.</w:t>
      </w:r>
    </w:p>
    <w:p>
      <w:pPr>
        <w:numPr>
          <w:ilvl w:val="0"/>
          <w:numId w:val="1001"/>
        </w:numPr>
        <w:pStyle w:val="Compact"/>
      </w:pPr>
      <w:r>
        <w:rPr>
          <w:bCs/>
          <w:b/>
        </w:rPr>
        <w:t xml:space="preserve">Cultural Sensitivity:</w:t>
      </w:r>
      <w:r>
        <w:t xml:space="preserve"> </w:t>
      </w:r>
      <w:r>
        <w:t xml:space="preserve">Nurses must navigate diverse cultural practices, including traditional healing methods, which may conflict with modern medical approaches.</w:t>
      </w:r>
    </w:p>
    <w:p>
      <w:pPr>
        <w:numPr>
          <w:ilvl w:val="0"/>
          <w:numId w:val="1001"/>
        </w:numPr>
        <w:pStyle w:val="Compact"/>
      </w:pPr>
      <w:r>
        <w:rPr>
          <w:bCs/>
          <w:b/>
        </w:rPr>
        <w:t xml:space="preserve">Training and Professional Development:</w:t>
      </w:r>
      <w:r>
        <w:t xml:space="preserve"> </w:t>
      </w:r>
      <w:r>
        <w:t xml:space="preserve">While the University of Abidjan offers nursing programs, many graduates lack practical experience or advanced training in specialized fields like neonatal care or mental health.</w:t>
      </w:r>
    </w:p>
    <w:bookmarkEnd w:id="23"/>
    <w:bookmarkStart w:id="24" w:name="Xa53b718e90624c6a759ab5ee921aff7b9bdd7d1"/>
    <w:p>
      <w:pPr>
        <w:pStyle w:val="Heading2"/>
      </w:pPr>
      <w:r>
        <w:t xml:space="preserve">4. Educational Framework for Nurses in Ivory Coast</w:t>
      </w:r>
    </w:p>
    <w:p>
      <w:pPr>
        <w:pStyle w:val="FirstParagraph"/>
      </w:pPr>
      <w:r>
        <w:t xml:space="preserve">The educational pathway to becoming a nurse in Ivory Coast involves completing a diploma (3–4 years) or bachelor’s degree (4–5 years) from an institution accredited by the Ministry of Health. The University of Abidjan and other higher education institutions offer programs that integrate clinical rotations, public health theory, and community engagement. However, disparities exist between urban and rural training facilities, with Abidjan’s universities often providing more resources than those in smaller towns. This thesis argues for expanding partnerships between academic institutions and healthcare providers to ensure curricula reflect the realities of practice in Abidjan.</w:t>
      </w:r>
    </w:p>
    <w:bookmarkEnd w:id="24"/>
    <w:bookmarkStart w:id="25" w:name="X9f8d5c2275ceeb2767b2435ea0e0692e28c721e"/>
    <w:p>
      <w:pPr>
        <w:pStyle w:val="Heading2"/>
      </w:pPr>
      <w:r>
        <w:t xml:space="preserve">5. The Impact of Nurses on Public Health Outcomes</w:t>
      </w:r>
    </w:p>
    <w:p>
      <w:pPr>
        <w:pStyle w:val="FirstParagraph"/>
      </w:pPr>
      <w:r>
        <w:t xml:space="preserve">Nurses play a pivotal role in Ivory Coast’s public health campaigns, such as vaccination drives, maternal health programs, and HIV/AIDS awareness initiatives. In Abidjan, community health nurses work closely with local leaders to address stigma and promote preventive care. For example, the</w:t>
      </w:r>
      <w:r>
        <w:t xml:space="preserve"> </w:t>
      </w:r>
      <w:r>
        <w:rPr>
          <w:iCs/>
          <w:i/>
        </w:rPr>
        <w:t xml:space="preserve">Programme National de Lutte contre le Sida</w:t>
      </w:r>
      <w:r>
        <w:t xml:space="preserve"> </w:t>
      </w:r>
      <w:r>
        <w:t xml:space="preserve">(PNLS) relies heavily on nurse-led outreach to educate populations about antiretroviral therapy adherence. Such efforts have contributed to a decline in HIV transmission rates, demonstrating the transformative potential of nurse-driven interventions.</w:t>
      </w:r>
    </w:p>
    <w:bookmarkEnd w:id="25"/>
    <w:bookmarkStart w:id="26" w:name="X9091e1dac38895be7ca26b6e27db0d9965ad194"/>
    <w:p>
      <w:pPr>
        <w:pStyle w:val="Heading2"/>
      </w:pPr>
      <w:r>
        <w:t xml:space="preserve">6. Recommendations for Strengthening Nursing in Abidjan</w:t>
      </w:r>
    </w:p>
    <w:p>
      <w:pPr>
        <w:pStyle w:val="FirstParagraph"/>
      </w:pPr>
      <w:r>
        <w:t xml:space="preserve">To address systemic challenges, this thesis proposes the following strategies:</w:t>
      </w:r>
    </w:p>
    <w:p>
      <w:pPr>
        <w:numPr>
          <w:ilvl w:val="0"/>
          <w:numId w:val="1002"/>
        </w:numPr>
        <w:pStyle w:val="Compact"/>
      </w:pPr>
      <w:r>
        <w:rPr>
          <w:bCs/>
          <w:b/>
        </w:rPr>
        <w:t xml:space="preserve">Increase Funding:</w:t>
      </w:r>
      <w:r>
        <w:t xml:space="preserve"> </w:t>
      </w:r>
      <w:r>
        <w:t xml:space="preserve">Advocate for government and international funding to improve healthcare infrastructure and resource availability.</w:t>
      </w:r>
    </w:p>
    <w:p>
      <w:pPr>
        <w:numPr>
          <w:ilvl w:val="0"/>
          <w:numId w:val="1002"/>
        </w:numPr>
        <w:pStyle w:val="Compact"/>
      </w:pPr>
      <w:r>
        <w:rPr>
          <w:bCs/>
          <w:b/>
        </w:rPr>
        <w:t xml:space="preserve">Enhance Training Programs:</w:t>
      </w:r>
      <w:r>
        <w:t xml:space="preserve"> </w:t>
      </w:r>
      <w:r>
        <w:t xml:space="preserve">Integrate digital learning tools and simulate real-world scenarios into nursing curricula in Abidjan’s universities.</w:t>
      </w:r>
    </w:p>
    <w:p>
      <w:pPr>
        <w:numPr>
          <w:ilvl w:val="0"/>
          <w:numId w:val="1002"/>
        </w:numPr>
        <w:pStyle w:val="Compact"/>
      </w:pPr>
      <w:r>
        <w:rPr>
          <w:bCs/>
          <w:b/>
        </w:rPr>
        <w:t xml:space="preserve">Promote Career Advancement:</w:t>
      </w:r>
      <w:r>
        <w:t xml:space="preserve"> </w:t>
      </w:r>
      <w:r>
        <w:t xml:space="preserve">Establish mentorship programs and specialized certifications to retain skilled nurses in urban centers.</w:t>
      </w:r>
    </w:p>
    <w:p>
      <w:pPr>
        <w:numPr>
          <w:ilvl w:val="0"/>
          <w:numId w:val="1002"/>
        </w:numPr>
        <w:pStyle w:val="Compact"/>
      </w:pPr>
      <w:r>
        <w:rPr>
          <w:bCs/>
          <w:b/>
        </w:rPr>
        <w:t xml:space="preserve">Cultural Competency Training:</w:t>
      </w:r>
      <w:r>
        <w:t xml:space="preserve"> </w:t>
      </w:r>
      <w:r>
        <w:t xml:space="preserve">Incorporate modules on cultural sensitivity into nurse education to improve patient communication and trust.</w:t>
      </w:r>
    </w:p>
    <w:bookmarkEnd w:id="26"/>
    <w:bookmarkStart w:id="27" w:name="conclusion"/>
    <w:p>
      <w:pPr>
        <w:pStyle w:val="Heading2"/>
      </w:pPr>
      <w:r>
        <w:t xml:space="preserve">7. Conclusion</w:t>
      </w:r>
    </w:p>
    <w:p>
      <w:pPr>
        <w:pStyle w:val="FirstParagraph"/>
      </w:pPr>
      <w:r>
        <w:t xml:space="preserve">The role of nurses in Ivory Coast, particularly in Abidjan, is indispensable to achieving equitable healthcare access and improving public health outcomes. While challenges persist, strategic investments in education, infrastructure, and professional development can empower nurses to meet the demands of a growing population. This undergraduate thesis underscores the need for collaborative efforts between policymakers, educators, and healthcare providers to elevate the status of nursing in Ivory Coast and ensure sustainable progress in Abidjan’s healthcare system.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Nurse in Ivory Coast Abidjan</dc:title>
  <dc:creator/>
  <dc:language>en</dc:language>
  <cp:keywords/>
  <dcterms:created xsi:type="dcterms:W3CDTF">2026-07-22T23:13:28Z</dcterms:created>
  <dcterms:modified xsi:type="dcterms:W3CDTF">2026-07-22T23:13:28Z</dcterms:modified>
</cp:coreProperties>
</file>

<file path=docProps/custom.xml><?xml version="1.0" encoding="utf-8"?>
<Properties xmlns="http://schemas.openxmlformats.org/officeDocument/2006/custom-properties" xmlns:vt="http://schemas.openxmlformats.org/officeDocument/2006/docPropsVTypes"/>
</file>