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ce1591df295c581c50d8d413096561094d81935"/>
    <w:p>
      <w:pPr>
        <w:pStyle w:val="Heading1"/>
      </w:pPr>
      <w:r>
        <w:t xml:space="preserve">Undergraduate Thesis: The Role of a Nurse in Japan, Tokyo</w:t>
      </w:r>
    </w:p>
    <w:bookmarkStart w:id="20" w:name="abstract"/>
    <w:p>
      <w:pPr>
        <w:pStyle w:val="Heading2"/>
      </w:pPr>
      <w:r>
        <w:t xml:space="preserve">Abstract</w:t>
      </w:r>
    </w:p>
    <w:p>
      <w:pPr>
        <w:pStyle w:val="FirstParagraph"/>
      </w:pPr>
      <w:r>
        <w:t xml:space="preserve">This Undergraduate Thesis explores the evolving role of nurses in the healthcare system of Tokyo, Japan. As a critical component of Japan’s universal healthcare model, nurses face unique challenges and responsibilities shaped by cultural norms, demographic trends, and urban infrastructure. This study examines the educational requirements for becoming a nurse in Japan, the clinical practices specific to Tokyo’s metropolitan hospitals and clinics, and the socio-cultural factors influencing patient-nurse interactions. By analyzing these aspects, this thesis aims to highlight how nurses in Tokyo contribute to public health while navigating a system characterized by advanced technology, an aging population, and stringent professional standards.</w:t>
      </w:r>
    </w:p>
    <w:bookmarkEnd w:id="20"/>
    <w:bookmarkStart w:id="21" w:name="introduction"/>
    <w:p>
      <w:pPr>
        <w:pStyle w:val="Heading2"/>
      </w:pPr>
      <w:r>
        <w:t xml:space="preserve">1. Introduction</w:t>
      </w:r>
    </w:p>
    <w:p>
      <w:pPr>
        <w:pStyle w:val="FirstParagraph"/>
      </w:pPr>
      <w:r>
        <w:t xml:space="preserve">The role of a nurse is foundational to Japan’s healthcare system, particularly in densely populated urban centers like Tokyo. With its reputation for efficiency and innovation, Tokyo presents both opportunities and challenges for nurses. This thesis investigates how nurses in Tokyo balance clinical expertise with cultural sensitivity, adapt to the demands of a high-tech medical environment, and address the needs of an aging society. As Japan’s population continues to age—projected to have over 38 million people aged 65 or older by 2025—nurses in Tokyo must play a pivotal role in ensuring equitable access to care while managing limited healthcare resources.</w:t>
      </w:r>
    </w:p>
    <w:bookmarkEnd w:id="21"/>
    <w:bookmarkStart w:id="22" w:name="X2436c858af66519a18281dbf44e2ecb1564a447"/>
    <w:p>
      <w:pPr>
        <w:pStyle w:val="Heading2"/>
      </w:pPr>
      <w:r>
        <w:t xml:space="preserve">2. The Role of Nurses in Japan’s Healthcare System</w:t>
      </w:r>
    </w:p>
    <w:p>
      <w:pPr>
        <w:pStyle w:val="FirstParagraph"/>
      </w:pPr>
      <w:r>
        <w:t xml:space="preserve">In Japan, nurses are integral to both primary and secondary healthcare, working across hospitals, clinics, long-term care facilities, and community health centers. The Japanese nursing profession is governed by the National Nursing License Examination (Nurse Certification), which ensures practitioners meet national standards. In Tokyo, where healthcare demand is immense due to its status as a global metropolis, nurses often specialize in fields such as geriatric care, emergency medicine, and mental health support.</w:t>
      </w:r>
    </w:p>
    <w:p>
      <w:pPr>
        <w:pStyle w:val="BodyText"/>
      </w:pPr>
      <w:r>
        <w:t xml:space="preserve">The Ministry of Health, Labour and Welfare (MHLW) emphasizes the importance of nurses in Japan’s universal healthcare system. Tokyo’s hospitals employ advanced technologies like robotic-assisted surgery and AI-driven diagnostics, requiring nurses to be proficient in both traditional clinical skills and digital tools. Additionally, cultural practices such as bowing or using formal titles when addressing patients reflect the respect embedded in Japanese patient-nurse interactions.</w:t>
      </w:r>
    </w:p>
    <w:bookmarkEnd w:id="22"/>
    <w:bookmarkStart w:id="23" w:name="educational-pathways-for-nurses-in-tokyo"/>
    <w:p>
      <w:pPr>
        <w:pStyle w:val="Heading2"/>
      </w:pPr>
      <w:r>
        <w:t xml:space="preserve">3. Educational Pathways for Nurses in Tokyo</w:t>
      </w:r>
    </w:p>
    <w:p>
      <w:pPr>
        <w:pStyle w:val="FirstParagraph"/>
      </w:pPr>
      <w:r>
        <w:t xml:space="preserve">Becoming a nurse in Japan requires completing a 4-year undergraduate program at a designated nursing school, followed by passing the National Nursing License Examination. In Tokyo, institutions such as the Tokyo Medical and Dental University and Keio University offer rigorous curricula that combine theoretical knowledge with clinical training in public and private hospitals.</w:t>
      </w:r>
    </w:p>
    <w:p>
      <w:pPr>
        <w:pStyle w:val="BodyText"/>
      </w:pPr>
      <w:r>
        <w:t xml:space="preserve">Graduates must also complete a 1-year apprenticeship (shushin) in a healthcare facility to gain hands-on experience. This period is critical for adapting to the fast-paced environment of Tokyo’s healthcare sector, where nurses often work long hours and manage high patient volumes. Additionally, many nurses pursue certifications in specialized areas like palliative care or neonatal nursing to enhance their employability.</w:t>
      </w:r>
    </w:p>
    <w:bookmarkEnd w:id="23"/>
    <w:bookmarkStart w:id="24" w:name="challenges-faced-by-nurses-in-tokyo"/>
    <w:p>
      <w:pPr>
        <w:pStyle w:val="Heading2"/>
      </w:pPr>
      <w:r>
        <w:t xml:space="preserve">4. Challenges Faced by Nurses in Tokyo</w:t>
      </w:r>
    </w:p>
    <w:p>
      <w:pPr>
        <w:pStyle w:val="FirstParagraph"/>
      </w:pPr>
      <w:r>
        <w:t xml:space="preserve">Nurses in Tokyo encounter unique challenges, including workforce shortages exacerbated by Japan’s declining birth rate and an aging population. According to the Japan Nursing Association, over 30% of nurses in Tokyo are over 45 years old, creating a demographic gap that threatens the sustainability of healthcare services. To address this, Tokyo has implemented policies such as increasing nursing school enrollments and offering financial incentives for nurses who work in underserved areas.</w:t>
      </w:r>
    </w:p>
    <w:p>
      <w:pPr>
        <w:pStyle w:val="BodyText"/>
      </w:pPr>
      <w:r>
        <w:t xml:space="preserve">Cultural factors also shape the nurse-patient dynamic. While Japanese patients often prefer traditional healing methods alongside modern medicine, nurses must balance these preferences with evidence-based practices. Furthermore, language barriers can arise when treating non-Japanese residents in Tokyo’s multicultural neighborhoods, necessitating multilingual training or interpreter services.</w:t>
      </w:r>
    </w:p>
    <w:bookmarkEnd w:id="24"/>
    <w:bookmarkStart w:id="25" w:name="innovations-and-future-directions"/>
    <w:p>
      <w:pPr>
        <w:pStyle w:val="Heading2"/>
      </w:pPr>
      <w:r>
        <w:t xml:space="preserve">5. Innovations and Future Directions</w:t>
      </w:r>
    </w:p>
    <w:p>
      <w:pPr>
        <w:pStyle w:val="FirstParagraph"/>
      </w:pPr>
      <w:r>
        <w:t xml:space="preserve">Tokyo is at the forefront of healthcare innovation, with nurses playing a key role in adopting new technologies. For example, telemedicine platforms are increasingly used to monitor patients with chronic conditions, allowing nurses to provide remote consultations and manage care plans efficiently. Additionally, Tokyo’s hospitals are integrating wearable health devices that enable real-time patient monitoring.</w:t>
      </w:r>
    </w:p>
    <w:p>
      <w:pPr>
        <w:pStyle w:val="BodyText"/>
      </w:pPr>
      <w:r>
        <w:t xml:space="preserve">The future of nursing in Tokyo will depend on addressing workforce shortages through international recruitment and expanding the role of nurses in preventive care. The Japanese government has also proposed reforms to improve working conditions for nurses, including reducing overtime hours and increasing salaries. These measures are essential to retain skilled professionals in a city where healthcare demand continues to grow.</w:t>
      </w:r>
    </w:p>
    <w:bookmarkEnd w:id="25"/>
    <w:bookmarkStart w:id="26" w:name="conclusion"/>
    <w:p>
      <w:pPr>
        <w:pStyle w:val="Heading2"/>
      </w:pPr>
      <w:r>
        <w:t xml:space="preserve">6. Conclusion</w:t>
      </w:r>
    </w:p>
    <w:p>
      <w:pPr>
        <w:pStyle w:val="FirstParagraph"/>
      </w:pPr>
      <w:r>
        <w:t xml:space="preserve">This Undergraduate Thesis underscores the vital role of nurses in Tokyo, Japan’s healthcare system. Nurses in Tokyo are not only clinical experts but also cultural mediators, technological adaptors, and advocates for patient-centered care. As Japan navigates the complexities of an aging population and urbanization, nurses will remain central to ensuring equitable and high-quality healthcare outcomes. Future research should focus on how global trends in nursing education and policy can further strengthen Tokyo’s healthcare infrastructure.</w:t>
      </w:r>
    </w:p>
    <w:bookmarkEnd w:id="26"/>
    <w:bookmarkStart w:id="27" w:name="references"/>
    <w:p>
      <w:pPr>
        <w:pStyle w:val="Heading2"/>
      </w:pPr>
      <w:r>
        <w:t xml:space="preserve">References</w:t>
      </w:r>
    </w:p>
    <w:p>
      <w:pPr>
        <w:pStyle w:val="FirstParagraph"/>
      </w:pPr>
      <w:r>
        <w:rPr>
          <w:iCs/>
          <w:i/>
        </w:rPr>
        <w:t xml:space="preserve">Ministry of Health, Labour and Welfare (Japan).</w:t>
      </w:r>
      <w:r>
        <w:t xml:space="preserve"> </w:t>
      </w:r>
      <w:r>
        <w:t xml:space="preserve">(2023). *Healthcare Statistics: Tokyo Metropolitan Area.*</w:t>
      </w:r>
      <w:r>
        <w:br/>
      </w:r>
      <w:r>
        <w:rPr>
          <w:iCs/>
          <w:i/>
        </w:rPr>
        <w:t xml:space="preserve">Japan Nursing Association.</w:t>
      </w:r>
      <w:r>
        <w:t xml:space="preserve"> </w:t>
      </w:r>
      <w:r>
        <w:t xml:space="preserve">(2023). *Nursing Workforce Trends in Japan.*</w:t>
      </w:r>
      <w:r>
        <w:br/>
      </w:r>
      <w:r>
        <w:rPr>
          <w:iCs/>
          <w:i/>
        </w:rPr>
        <w:t xml:space="preserve">Sato, Y.</w:t>
      </w:r>
      <w:r>
        <w:t xml:space="preserve"> </w:t>
      </w:r>
      <w:r>
        <w:t xml:space="preserve">(2021). *"Cultural Competence in Japanese Healthcare."* Journal of East Asian Nursing Studies, 15(3), 45-60.</w:t>
      </w:r>
    </w:p>
    <w:bookmarkEnd w:id="27"/>
    <w:bookmarkStart w:id="28" w:name="keywords"/>
    <w:p>
      <w:pPr>
        <w:pStyle w:val="Heading2"/>
      </w:pPr>
      <w:r>
        <w:t xml:space="preserve">Keywords</w:t>
      </w:r>
    </w:p>
    <w:p>
      <w:pPr>
        <w:pStyle w:val="FirstParagraph"/>
      </w:pPr>
      <w:r>
        <w:rPr>
          <w:bCs/>
          <w:b/>
        </w:rPr>
        <w:t xml:space="preserve">Undergraduate Thesis</w:t>
      </w:r>
      <w:r>
        <w:t xml:space="preserve">,</w:t>
      </w:r>
      <w:r>
        <w:t xml:space="preserve"> </w:t>
      </w:r>
      <w:r>
        <w:rPr>
          <w:bCs/>
          <w:b/>
        </w:rPr>
        <w:t xml:space="preserve">Nurse</w:t>
      </w:r>
      <w:r>
        <w:t xml:space="preserve">,</w:t>
      </w:r>
      <w:r>
        <w:t xml:space="preserve"> </w:t>
      </w:r>
      <w:r>
        <w:rPr>
          <w:bCs/>
          <w:b/>
        </w:rPr>
        <w:t xml:space="preserve">Japan Tokyo</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Japan, Tokyo</dc:title>
  <dc:creator/>
  <dc:language>en</dc:language>
  <cp:keywords/>
  <dcterms:created xsi:type="dcterms:W3CDTF">2026-07-23T03:22:15Z</dcterms:created>
  <dcterms:modified xsi:type="dcterms:W3CDTF">2026-07-23T03:22:15Z</dcterms:modified>
</cp:coreProperties>
</file>

<file path=docProps/custom.xml><?xml version="1.0" encoding="utf-8"?>
<Properties xmlns="http://schemas.openxmlformats.org/officeDocument/2006/custom-properties" xmlns:vt="http://schemas.openxmlformats.org/officeDocument/2006/docPropsVTypes"/>
</file>