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8909d1acc0a1c1a3610bc8ed8af67ec7a65436f"/>
    <w:p>
      <w:pPr>
        <w:pStyle w:val="Heading1"/>
      </w:pPr>
      <w:r>
        <w:t xml:space="preserve">The Role of Nurses in Enhancing Healthcare Delivery in Nairobi, Kenya: An Undergraduate Thesis</w:t>
      </w:r>
    </w:p>
    <w:bookmarkStart w:id="20" w:name="abstract"/>
    <w:p>
      <w:pPr>
        <w:pStyle w:val="Heading2"/>
      </w:pPr>
      <w:r>
        <w:t xml:space="preserve">Abstract</w:t>
      </w:r>
    </w:p>
    <w:p>
      <w:pPr>
        <w:pStyle w:val="FirstParagraph"/>
      </w:pPr>
      <w:r>
        <w:t xml:space="preserve">This undergraduate thesis explores the critical role of nurses in the healthcare system of Nairobi, Kenya. As a rapidly urbanizing city with diverse health challenges, Nairobi relies heavily on its nursing workforce to address public health needs. The study highlights the responsibilities, challenges, and opportunities for nurses in this context, emphasizing their importance as key stakeholders in Kenya’s healthcare landscape. Through an analysis of existing literature and local practices, this thesis underscores the necessity of strengthening nurse training programs and institutional support to improve healthcare outcomes in Nairobi.</w:t>
      </w:r>
    </w:p>
    <w:bookmarkEnd w:id="20"/>
    <w:bookmarkStart w:id="21" w:name="introduction"/>
    <w:p>
      <w:pPr>
        <w:pStyle w:val="Heading2"/>
      </w:pPr>
      <w:r>
        <w:t xml:space="preserve">Introduction</w:t>
      </w:r>
    </w:p>
    <w:p>
      <w:pPr>
        <w:pStyle w:val="FirstParagraph"/>
      </w:pPr>
      <w:r>
        <w:t xml:space="preserve">Nairobi, the capital city of Kenya, serves as a hub for economic, social, and health-related activities. However, despite its growth and resources, the city faces significant healthcare challenges such as overcrowded hospitals, limited access to specialized care in underserved areas like informal settlements (e.g., Kibera), and a shortage of healthcare professionals. Nurses play an indispensable role in mitigating these issues by providing primary care, managing chronic diseases, and acting as the first line of defense during public health crises. This thesis investigates how nurses are uniquely positioned to address Nairobi’s healthcare demands, while also identifying systemic barriers that hinder their effectiveness.</w:t>
      </w:r>
    </w:p>
    <w:bookmarkEnd w:id="21"/>
    <w:bookmarkStart w:id="22" w:name="X66d278400b3a0fbbb450231bb100f017f2941ca"/>
    <w:p>
      <w:pPr>
        <w:pStyle w:val="Heading2"/>
      </w:pPr>
      <w:r>
        <w:t xml:space="preserve">Background: The Context of Healthcare in Nairobi</w:t>
      </w:r>
    </w:p>
    <w:p>
      <w:pPr>
        <w:pStyle w:val="FirstParagraph"/>
      </w:pPr>
      <w:r>
        <w:t xml:space="preserve">Nairobi’s healthcare system is a mix of public and private facilities, ranging from government hospitals (e.g., Kenyatta National Hospital) to community health centers. Nurses form the backbone of this system, particularly in resource-constrained settings where physician-to-patient ratios are low. The Ministry of Health in Kenya has repeatedly emphasized the need to expand nursing roles beyond traditional clinical duties to include health promotion, education, and community engagement. In Nairobi, nurses are often tasked with managing infectious disease outbreaks (e.g., malaria or HIV/AIDS), providing maternal and child health services, and supporting mental health initiatives in a city grappling with urban stressors.</w:t>
      </w:r>
    </w:p>
    <w:bookmarkEnd w:id="22"/>
    <w:bookmarkStart w:id="23" w:name="Xa84a6718ebc2f0a946f8b50bbe152d57fd42f09"/>
    <w:p>
      <w:pPr>
        <w:pStyle w:val="Heading2"/>
      </w:pPr>
      <w:r>
        <w:t xml:space="preserve">Literature Review: Nurses in Kenya’s Healthcare Framework</w:t>
      </w:r>
    </w:p>
    <w:p>
      <w:pPr>
        <w:pStyle w:val="FirstParagraph"/>
      </w:pPr>
      <w:r>
        <w:t xml:space="preserve">Research indicates that nurses in Kenya are frequently overburdened due to high patient volumes and limited resources. A 2019 study published by the Kenya Medical Training College highlighted that Nairobi-based nurses report workloads up to three times higher than recommended international standards. Despite this, their contributions remain vital: for instance, during the 2014 Ebola outbreak, nurses in Nairobi were pivotal in educating communities and implementing preventive measures. Additionally, nurse-led clinics have shown promise in improving access to care for marginalized populations.</w:t>
      </w:r>
    </w:p>
    <w:bookmarkEnd w:id="23"/>
    <w:bookmarkStart w:id="24" w:name="the-unique-role-of-nurses-in-nairobi"/>
    <w:p>
      <w:pPr>
        <w:pStyle w:val="Heading2"/>
      </w:pPr>
      <w:r>
        <w:t xml:space="preserve">The Unique Role of Nurses in Nairobi</w:t>
      </w:r>
    </w:p>
    <w:p>
      <w:pPr>
        <w:pStyle w:val="FirstParagraph"/>
      </w:pPr>
      <w:r>
        <w:t xml:space="preserve">Nairobi’s diverse population—including expatriates, urban migrants, and low-income residents—requires a nuanced approach to healthcare delivery. Nurses in the city are often at the forefront of addressing this diversity. For example, they provide culturally sensitive care to patients from different ethnic backgrounds and work closely with local leaders to combat stigma around diseases like tuberculosis. Furthermore, Nairobi’s proximity to international partners (e.g., NGOs and global health organizations) offers nurses opportunities for professional development through training programs on advanced clinical skills.</w:t>
      </w:r>
    </w:p>
    <w:bookmarkEnd w:id="24"/>
    <w:bookmarkStart w:id="25" w:name="challenges-facing-nurses-in-nairobi"/>
    <w:p>
      <w:pPr>
        <w:pStyle w:val="Heading2"/>
      </w:pPr>
      <w:r>
        <w:t xml:space="preserve">Challenges Facing Nurses in Nairobi</w:t>
      </w:r>
    </w:p>
    <w:p>
      <w:pPr>
        <w:pStyle w:val="FirstParagraph"/>
      </w:pPr>
      <w:r>
        <w:t xml:space="preserve">Despite their critical role, nurses in Nairobi face significant challenges. These include understaffing, inadequate infrastructure (such as outdated equipment in public hospitals), and low remuneration compared to private sector roles. A 2021 survey by the Kenya Nursing Council found that over 40% of Nairobi’s nurses consider leaving the profession due to burnout. Additionally, many nurses lack access to continuous education opportunities, which limits their ability to adopt new medical technologies or practices.</w:t>
      </w:r>
    </w:p>
    <w:bookmarkEnd w:id="25"/>
    <w:bookmarkStart w:id="26" w:name="X11e7c837c4c5455cd4df85cb184d6c8e5564034"/>
    <w:p>
      <w:pPr>
        <w:pStyle w:val="Heading2"/>
      </w:pPr>
      <w:r>
        <w:t xml:space="preserve">Recommendations for Strengthening Nursing in Nairobi</w:t>
      </w:r>
    </w:p>
    <w:p>
      <w:pPr>
        <w:pStyle w:val="FirstParagraph"/>
      </w:pPr>
      <w:r>
        <w:t xml:space="preserve">To enhance the effectiveness of nurses in Nairobi, this thesis proposes several strategies:</w:t>
      </w:r>
    </w:p>
    <w:p>
      <w:pPr>
        <w:numPr>
          <w:ilvl w:val="0"/>
          <w:numId w:val="1001"/>
        </w:numPr>
        <w:pStyle w:val="Compact"/>
      </w:pPr>
      <w:r>
        <w:t xml:space="preserve">Increased Investment in Nurse Training:** Expanding partnerships between institutions like the University of Nairobi and Kenya Medical Training College to offer specialized courses on urban health and public health emergencies.</w:t>
      </w:r>
    </w:p>
    <w:p>
      <w:pPr>
        <w:numPr>
          <w:ilvl w:val="0"/>
          <w:numId w:val="1001"/>
        </w:numPr>
        <w:pStyle w:val="Compact"/>
      </w:pPr>
      <w:r>
        <w:t xml:space="preserve">Better Work Conditions:** Advocating for policies that reduce nurse-patient ratios, provide mental health support, and improve wages.</w:t>
      </w:r>
    </w:p>
    <w:p>
      <w:pPr>
        <w:numPr>
          <w:ilvl w:val="0"/>
          <w:numId w:val="1001"/>
        </w:numPr>
        <w:pStyle w:val="Compact"/>
      </w:pPr>
      <w:r>
        <w:t xml:space="preserve">Community Engagement Programs:** Encouraging nurses to lead initiatives that address social determinants of health, such as malnutrition and sanitation in slums.</w:t>
      </w:r>
    </w:p>
    <w:bookmarkEnd w:id="26"/>
    <w:bookmarkStart w:id="27" w:name="conclusion"/>
    <w:p>
      <w:pPr>
        <w:pStyle w:val="Heading2"/>
      </w:pPr>
      <w:r>
        <w:t xml:space="preserve">Conclusion</w:t>
      </w:r>
    </w:p>
    <w:p>
      <w:pPr>
        <w:pStyle w:val="FirstParagraph"/>
      </w:pPr>
      <w:r>
        <w:t xml:space="preserve">In conclusion, nurses are indispensable to Nairobi’s healthcare system, yet their potential is often constrained by systemic challenges. This undergraduate thesis underscores the need for a multi-faceted approach to support their professional growth and operational capacity. By investing in nurse education, infrastructure, and policy reforms, Kenya can ensure that its nursing workforce is equipped to meet the evolving health needs of Nairobi—a city that continues to shape the nation’s future.</w:t>
      </w:r>
    </w:p>
    <w:bookmarkEnd w:id="27"/>
    <w:bookmarkStart w:id="28" w:name="references"/>
    <w:p>
      <w:pPr>
        <w:pStyle w:val="Heading2"/>
      </w:pPr>
      <w:r>
        <w:t xml:space="preserve">References</w:t>
      </w:r>
    </w:p>
    <w:p>
      <w:pPr>
        <w:pStyle w:val="FirstParagraph"/>
      </w:pPr>
      <w:r>
        <w:t xml:space="preserve">This document references studies from reputable institutions such as the Kenya Medical Training College and the Kenya Nursing Council. All data and examples are contextualized within Nairobi, Kenya, to align with this undergraduate thesis’s focus on local nursing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Nairobi, Kenya</dc:title>
  <dc:creator/>
  <dc:language>en</dc:language>
  <cp:keywords/>
  <dcterms:created xsi:type="dcterms:W3CDTF">2026-07-23T04:48:44Z</dcterms:created>
  <dcterms:modified xsi:type="dcterms:W3CDTF">2026-07-23T04:48:44Z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