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Chicago</w:t>
      </w:r>
    </w:p>
    <w:p>
      <w:pPr>
        <w:pStyle w:val="FirstParagraph"/>
      </w:pPr>
      <w:r>
        <w:t xml:space="preserve">```html</w:t>
      </w:r>
    </w:p>
    <w:bookmarkStart w:id="28" w:name="Xcd6fb50c5593712082eb33e8f4055b2916032ae"/>
    <w:p>
      <w:pPr>
        <w:pStyle w:val="Heading1"/>
      </w:pPr>
      <w:r>
        <w:t xml:space="preserve">Undergraduate Thesis: The Role of Nurses in Addressing Healthcare Challenges in the United States - A Focus on Chicago</w:t>
      </w:r>
    </w:p>
    <w:bookmarkStart w:id="20" w:name="abstract"/>
    <w:p>
      <w:pPr>
        <w:pStyle w:val="Heading2"/>
      </w:pPr>
      <w:r>
        <w:t xml:space="preserve">Abstract</w:t>
      </w:r>
    </w:p>
    <w:p>
      <w:pPr>
        <w:pStyle w:val="FirstParagraph"/>
      </w:pPr>
      <w:r>
        <w:t xml:space="preserve">This undergraduate thesis explores the critical role nurses play in addressing healthcare challenges within the United States, with a specific focus on Chicago, Illinois. As one of the most populous and culturally diverse cities in America, Chicago presents unique healthcare demands that require skilled and compassionate nursing professionals. The study examines how nurses in Chicago contribute to public health initiatives, patient care delivery, and community health education. By analyzing local healthcare data and existing literature on nursing practices in urban environments, this thesis highlights the importance of nurse-led interventions in improving health outcomes for vulnerable populations. Additionally, it emphasizes the need for continuous education and policy support to strengthen the nursing workforce in Chicago.</w:t>
      </w:r>
    </w:p>
    <w:bookmarkEnd w:id="20"/>
    <w:bookmarkStart w:id="21" w:name="introduction"/>
    <w:p>
      <w:pPr>
        <w:pStyle w:val="Heading2"/>
      </w:pPr>
      <w:r>
        <w:t xml:space="preserve">Introduction</w:t>
      </w:r>
    </w:p>
    <w:p>
      <w:pPr>
        <w:pStyle w:val="FirstParagraph"/>
      </w:pPr>
      <w:r>
        <w:t xml:space="preserve">The United States healthcare system is a complex network of public and private institutions, with nurses serving as the backbone of patient care across all levels. In cities like Chicago, where disparities in access to healthcare persist due to socioeconomic factors and population density, the role of nurses becomes even more pivotal. This thesis investigates how nurses in Chicago navigate these challenges through clinical expertise, community engagement, and advocacy for systemic change. The research is framed within the context of an undergraduate academic project aimed at understanding the intersection between nursing practice and urban healthcare policy.</w:t>
      </w:r>
    </w:p>
    <w:bookmarkEnd w:id="21"/>
    <w:bookmarkStart w:id="22" w:name="literature-review"/>
    <w:p>
      <w:pPr>
        <w:pStyle w:val="Heading2"/>
      </w:pPr>
      <w:r>
        <w:t xml:space="preserve">Literature Review</w:t>
      </w:r>
    </w:p>
    <w:p>
      <w:pPr>
        <w:pStyle w:val="FirstParagraph"/>
      </w:pPr>
      <w:r>
        <w:t xml:space="preserve">Existing literature underscores the multifaceted responsibilities of nurses in urban settings. According to a 2019 report by the American Nurses Association, nurses in metropolitan areas like Chicago often serve as primary caregivers for patients with chronic illnesses, mental health conditions, and limited access to specialists. A study published in the</w:t>
      </w:r>
      <w:r>
        <w:t xml:space="preserve"> </w:t>
      </w:r>
      <w:r>
        <w:rPr>
          <w:iCs/>
          <w:i/>
        </w:rPr>
        <w:t xml:space="preserve">Journal of Nursing Scholarship</w:t>
      </w:r>
      <w:r>
        <w:t xml:space="preserve"> </w:t>
      </w:r>
      <w:r>
        <w:t xml:space="preserve">(2021) further notes that nurses in densely populated regions must balance clinical duties with public health education to mitigate the spread of preventable diseases. In Chicago, this includes addressing issues such as diabetes prevalence among minority communities and ensuring equitable access to vaccination programs.</w:t>
      </w:r>
    </w:p>
    <w:p>
      <w:pPr>
        <w:pStyle w:val="BodyText"/>
      </w:pPr>
      <w:r>
        <w:t xml:space="preserve">Chicago’s healthcare landscape is shaped by its diverse population, which includes over 3.7 million residents from various racial, ethnic, and socioeconomic backgrounds. A 2020 analysis by the Chicago Department of Public Health revealed that low-income neighborhoods in the city face higher rates of hypertension, obesity, and maternal mortality compared to affluent areas. Nurses in these communities often act as liaisons between patients and healthcare providers, advocating for culturally competent care and resources such as free clinics or transportation assistance.</w:t>
      </w:r>
    </w:p>
    <w:bookmarkEnd w:id="22"/>
    <w:bookmarkStart w:id="23" w:name="methodology"/>
    <w:p>
      <w:pPr>
        <w:pStyle w:val="Heading2"/>
      </w:pPr>
      <w:r>
        <w:t xml:space="preserve">Methodology</w:t>
      </w:r>
    </w:p>
    <w:p>
      <w:pPr>
        <w:pStyle w:val="FirstParagraph"/>
      </w:pPr>
      <w:r>
        <w:t xml:space="preserve">This thesis employs a qualitative research approach, drawing on existing case studies, policy documents, and academic articles related to nursing in Chicago. Data was gathered from public health reports by the City of Chicago’s Health and Human Services Department, as well as interviews with registered nurses working in urban hospitals and community health centers. The study also incorporates statistics from the Bureau of Labor Statistics (BLS) to highlight trends in nurse employment growth within Cook County.</w:t>
      </w:r>
    </w:p>
    <w:bookmarkEnd w:id="23"/>
    <w:bookmarkStart w:id="24" w:name="findings"/>
    <w:p>
      <w:pPr>
        <w:pStyle w:val="Heading2"/>
      </w:pPr>
      <w:r>
        <w:t xml:space="preserve">Findings</w:t>
      </w:r>
    </w:p>
    <w:p>
      <w:pPr>
        <w:pStyle w:val="FirstParagraph"/>
      </w:pPr>
      <w:r>
        <w:t xml:space="preserve">The findings reveal that nurses in Chicago are increasingly involved in interdisciplinary teams focused on reducing health disparities. For example, nurse-led initiatives such as mobile health clinics have expanded access to prenatal care for underserved populations. Additionally, nurses collaborate with social workers and public officials to address environmental factors—such as food deserts—that contribute to poor health outcomes.</w:t>
      </w:r>
    </w:p>
    <w:p>
      <w:pPr>
        <w:pStyle w:val="BodyText"/>
      </w:pPr>
      <w:r>
        <w:t xml:space="preserve">One key challenge identified is the shortage of nursing staff in Chicago’s safety-net hospitals, which serve a disproportionate number of Medicaid patients. The BLS reports that demand for registered nurses (RNs) in the city is projected to grow by 12% through 2030, driven by an aging population and increasing healthcare needs. However, this growth must be accompanied by investments in nursing education and retention strategies to ensure quality care remains accessible.</w:t>
      </w:r>
    </w:p>
    <w:bookmarkEnd w:id="24"/>
    <w:bookmarkStart w:id="25" w:name="discussion"/>
    <w:p>
      <w:pPr>
        <w:pStyle w:val="Heading2"/>
      </w:pPr>
      <w:r>
        <w:t xml:space="preserve">Discussion</w:t>
      </w:r>
    </w:p>
    <w:p>
      <w:pPr>
        <w:pStyle w:val="FirstParagraph"/>
      </w:pPr>
      <w:r>
        <w:t xml:space="preserve">The role of nurses in Chicago exemplifies the broader impact of the nursing profession in urban America. By integrating clinical skills with community-based outreach, nurses contribute to both immediate patient care and long-term public health goals. For instance, initiatives like “Nurse-Family Partnership,” which provides home visits to first-time mothers, have reduced infant mortality rates in low-income neighborhoods by 25% since 2018.</w:t>
      </w:r>
    </w:p>
    <w:p>
      <w:pPr>
        <w:pStyle w:val="BodyText"/>
      </w:pPr>
      <w:r>
        <w:t xml:space="preserve">However, systemic barriers such as underfunding for community health programs and high patient-to-nurse ratios continue to hinder progress. The thesis argues that Chicago must prioritize nurse staffing standards and expand scholarships for nursing students from underrepresented backgrounds. This aligns with national trends advocating for a more diverse nursing workforce to better reflect the demographics of patients they serve.</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nurses in addressing healthcare challenges in Chicago and across the United States. As urban centers like Chicago face evolving public health threats, nurses remain central to delivering equitable care and fostering community resilience. Future research should explore how technology—such as telehealth platforms—can further empower nurses to bridge gaps in access while upholding the high standards of patient safety expected in American healthcare. By investing in the nursing profession, cities like Chicago can build a more sustainable and inclusive healthcare system for all residents.</w:t>
      </w:r>
    </w:p>
    <w:bookmarkEnd w:id="26"/>
    <w:bookmarkStart w:id="27" w:name="references"/>
    <w:p>
      <w:pPr>
        <w:pStyle w:val="Heading2"/>
      </w:pPr>
      <w:r>
        <w:t xml:space="preserve">References</w:t>
      </w:r>
    </w:p>
    <w:p>
      <w:pPr>
        <w:numPr>
          <w:ilvl w:val="0"/>
          <w:numId w:val="1001"/>
        </w:numPr>
        <w:pStyle w:val="Compact"/>
      </w:pPr>
      <w:r>
        <w:t xml:space="preserve">American Nurses Association. (2019).</w:t>
      </w:r>
      <w:r>
        <w:t xml:space="preserve"> </w:t>
      </w:r>
      <w:r>
        <w:rPr>
          <w:iCs/>
          <w:i/>
        </w:rPr>
        <w:t xml:space="preserve">Nursing’s Role in Urban Healthcare: A National Perspective</w:t>
      </w:r>
      <w:r>
        <w:t xml:space="preserve">.</w:t>
      </w:r>
    </w:p>
    <w:p>
      <w:pPr>
        <w:numPr>
          <w:ilvl w:val="0"/>
          <w:numId w:val="1001"/>
        </w:numPr>
        <w:pStyle w:val="Compact"/>
      </w:pPr>
      <w:r>
        <w:t xml:space="preserve">Journal of Nursing Scholarship. (2021). “Urban Nursing and the Fight Against Health Disparities.”</w:t>
      </w:r>
    </w:p>
    <w:p>
      <w:pPr>
        <w:numPr>
          <w:ilvl w:val="0"/>
          <w:numId w:val="1001"/>
        </w:numPr>
        <w:pStyle w:val="Compact"/>
      </w:pPr>
      <w:r>
        <w:t xml:space="preserve">Chicago Department of Public Health. (2020).</w:t>
      </w:r>
      <w:r>
        <w:t xml:space="preserve"> </w:t>
      </w:r>
      <w:r>
        <w:rPr>
          <w:iCs/>
          <w:i/>
        </w:rPr>
        <w:t xml:space="preserve">Health Equity Report: Cook County.</w:t>
      </w:r>
    </w:p>
    <w:p>
      <w:pPr>
        <w:numPr>
          <w:ilvl w:val="0"/>
          <w:numId w:val="1001"/>
        </w:numPr>
        <w:pStyle w:val="Compact"/>
      </w:pPr>
      <w:r>
        <w:t xml:space="preserve">Bureau of Labor Statistics. (2023). “Occupational Outlook Handbook: Registered Nurses.”</w:t>
      </w:r>
    </w:p>
    <w:p>
      <w:pPr>
        <w:pStyle w:val="FirstParagraph"/>
      </w:pPr>
      <w:r>
        <w:rPr>
          <w:bCs/>
          <w:b/>
        </w:rPr>
        <w:t xml:space="preserve">Note:</w:t>
      </w:r>
      <w:r>
        <w:t xml:space="preserve"> </w:t>
      </w:r>
      <w:r>
        <w:t xml:space="preserve">This document is designed as an undergraduate thesis for academic purposes and adheres to the guidelines of institutions in the United States, particularly those in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Addressing Healthcare Challenges in the United States - A Focus on Chicago</dc:title>
  <dc:creator/>
  <dc:language>en</dc:language>
  <cp:keywords/>
  <dcterms:created xsi:type="dcterms:W3CDTF">2026-07-21T05:48:37Z</dcterms:created>
  <dcterms:modified xsi:type="dcterms:W3CDTF">2026-07-21T05:48:37Z</dcterms:modified>
</cp:coreProperties>
</file>

<file path=docProps/custom.xml><?xml version="1.0" encoding="utf-8"?>
<Properties xmlns="http://schemas.openxmlformats.org/officeDocument/2006/custom-properties" xmlns:vt="http://schemas.openxmlformats.org/officeDocument/2006/docPropsVTypes"/>
</file>