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757660125f4deb57d2e43384109fc6e311c027b"/>
    <w:p>
      <w:pPr>
        <w:pStyle w:val="Heading1"/>
      </w:pPr>
      <w:r>
        <w:t xml:space="preserve">Undergraduate Thesis: The Role of Nurses in United States Houston</w:t>
      </w:r>
    </w:p>
    <w:bookmarkStart w:id="20" w:name="abstract"/>
    <w:p>
      <w:pPr>
        <w:pStyle w:val="Heading2"/>
      </w:pPr>
      <w:r>
        <w:t xml:space="preserve">Abstract</w:t>
      </w:r>
    </w:p>
    <w:p>
      <w:pPr>
        <w:pStyle w:val="FirstParagraph"/>
      </w:pPr>
      <w:r>
        <w:t xml:space="preserve">This Undergraduate Thesis explores the multifaceted role of nurses within the healthcare system of United States Houston, emphasizing their contributions to public health, patient care, and community well-being. As a critical component of the healthcare workforce in one of America’s most diverse and rapidly growing cities, nurses face unique challenges and opportunities shaped by Houston’s demographic diversity, urban infrastructure, and cultural dynamics. This document examines the evolving responsibilities of nurses in Houston while highlighting their significance as both caregivers and advocates for equitable healthcare access across the United States.</w:t>
      </w:r>
    </w:p>
    <w:bookmarkEnd w:id="20"/>
    <w:bookmarkStart w:id="21" w:name="introduction"/>
    <w:p>
      <w:pPr>
        <w:pStyle w:val="Heading2"/>
      </w:pPr>
      <w:r>
        <w:t xml:space="preserve">Introduction</w:t>
      </w:r>
    </w:p>
    <w:p>
      <w:pPr>
        <w:pStyle w:val="FirstParagraph"/>
      </w:pPr>
      <w:r>
        <w:t xml:space="preserve">The United States has long relied on its nursing profession to uphold standards of patient care, public health, and medical innovation. Nowhere is this more evident than in Houston, Texas—a city that serves as a global hub for medicine, energy, and research. As an undergraduate student pursuing a career in healthcare, I recognize the vital role nurses play in connecting patients with treatment options tailored to their needs. This thesis seeks to analyze how the profession of nursing adapts to Houston’s unique environment while fulfilling its core mission: promoting wellness and healing.</w:t>
      </w:r>
    </w:p>
    <w:p>
      <w:pPr>
        <w:pStyle w:val="BodyText"/>
      </w:pPr>
      <w:r>
        <w:t xml:space="preserve">Houston’s population is among the most culturally diverse in the United States, comprising over 40% minority groups, including significant populations of Hispanic, African American, and Asian communities. This diversity necessitates a nuanced understanding of cultural competence in nursing practice. Furthermore, the city’s sprawling urban landscape and historical disparities in healthcare access underscore the critical need for nurses to serve as both medical providers and community leaders.</w:t>
      </w:r>
    </w:p>
    <w:bookmarkEnd w:id="21"/>
    <w:bookmarkStart w:id="22" w:name="X7f25cc8f152508dd92e0c620fd56f64f69f8fb9"/>
    <w:p>
      <w:pPr>
        <w:pStyle w:val="Heading2"/>
      </w:pPr>
      <w:r>
        <w:t xml:space="preserve">Contextualizing Nurses in United States Houston</w:t>
      </w:r>
    </w:p>
    <w:p>
      <w:pPr>
        <w:pStyle w:val="FirstParagraph"/>
      </w:pPr>
      <w:r>
        <w:t xml:space="preserve">Houston is home to prestigious medical institutions such as Texas Medical Center, which houses over 60 hospitals, research facilities, and academic centers. These institutions employ thousands of nurses who specialize in fields ranging from emergency medicine to oncology. The role of a nurse in this setting extends beyond clinical care; they act as patient advocates, educators, and coordinators of multidisciplinary teams.</w:t>
      </w:r>
    </w:p>
    <w:p>
      <w:pPr>
        <w:pStyle w:val="BodyText"/>
      </w:pPr>
      <w:r>
        <w:t xml:space="preserve">Within the United States Houston context, nurses also navigate challenges such as high patient-to-nurse ratios, staffing shortages, and the pressures of urban healthcare delivery. However, these challenges are met with opportunities for innovation. For instance, nurse-led initiatives in community health clinics have helped reduce health disparities among underserved populations by providing preventive care and education.</w:t>
      </w:r>
    </w:p>
    <w:bookmarkEnd w:id="22"/>
    <w:bookmarkStart w:id="23" w:name="Xbd17b25bc3b1b088df4ee316501ee0ec9cff2ae"/>
    <w:p>
      <w:pPr>
        <w:pStyle w:val="Heading2"/>
      </w:pPr>
      <w:r>
        <w:t xml:space="preserve">Challenges and Opportunities for Nurses in Houston</w:t>
      </w:r>
    </w:p>
    <w:p>
      <w:pPr>
        <w:pStyle w:val="FirstParagraph"/>
      </w:pPr>
      <w:r>
        <w:t xml:space="preserve">One of the primary challenges faced by nurses in United States Houston is the strain on healthcare resources due to the city’s rapid population growth. As of 2023, Houston’s population exceeds 2.3 million people, placing immense pressure on hospitals and clinics. Nurses must often manage increased workloads while maintaining high standards of care.</w:t>
      </w:r>
    </w:p>
    <w:p>
      <w:pPr>
        <w:pStyle w:val="BodyText"/>
      </w:pPr>
      <w:r>
        <w:t xml:space="preserve">Despite these challenges, nurses in Houston are at the forefront of addressing public health crises such as the opioid epidemic and diabetes management. For example, nurse practitioners in primary care settings have played a pivotal role in expanding access to preventive services for low-income residents through Medicaid programs. Additionally, during natural disasters like Hurricane Harvey (2017), nurses demonstrated resilience by coordinating emergency response efforts and providing critical care to displaced communities.</w:t>
      </w:r>
    </w:p>
    <w:p>
      <w:pPr>
        <w:pStyle w:val="BodyText"/>
      </w:pPr>
      <w:r>
        <w:t xml:space="preserve">Opportunities for professional growth abound in Houston’s healthcare sector. Nurses can specialize in fields such as telehealth, geriatric care, or global health through partnerships with local universities like the University of Houston and Texas Southern University. These programs prepare nurses to meet the dynamic needs of a city that is both a medical leader and an epicenter of cultural exchange.</w:t>
      </w:r>
    </w:p>
    <w:bookmarkEnd w:id="23"/>
    <w:bookmarkStart w:id="24" w:name="the-role-of-nurses-in-public-health"/>
    <w:p>
      <w:pPr>
        <w:pStyle w:val="Heading2"/>
      </w:pPr>
      <w:r>
        <w:t xml:space="preserve">The Role of Nurses in Public Health</w:t>
      </w:r>
    </w:p>
    <w:p>
      <w:pPr>
        <w:pStyle w:val="FirstParagraph"/>
      </w:pPr>
      <w:r>
        <w:t xml:space="preserve">Public health is a cornerstone of nursing practice, particularly in United States Houston, where nurses engage in initiatives that prioritize prevention over treatment. For instance, community health nurses work with local organizations to distribute vaccines during flu seasons and conduct outreach programs targeting at-risk populations.</w:t>
      </w:r>
    </w:p>
    <w:p>
      <w:pPr>
        <w:pStyle w:val="BodyText"/>
      </w:pPr>
      <w:r>
        <w:t xml:space="preserve">Nurses also play a key role in addressing social determinants of health. In Houston’s neighborhoods, where poverty and limited access to healthy food are prevalent, nurses collaborate with schools and food banks to promote nutrition education. This holistic approach aligns with the American Nurses Association’s mission to “enhance the health of individuals, families, communities, and populations.”</w:t>
      </w:r>
    </w:p>
    <w:p>
      <w:pPr>
        <w:pStyle w:val="BodyText"/>
      </w:pPr>
      <w:r>
        <w:t xml:space="preserve">Moreover, nurses in Houston serve as educators during public health emergencies. During the COVID-19 pandemic, they were instrumental in disseminating accurate information about vaccination and safety protocols while supporting mental health initiatives for patients isolated at home.</w:t>
      </w:r>
    </w:p>
    <w:bookmarkEnd w:id="24"/>
    <w:bookmarkStart w:id="25" w:name="conclusion"/>
    <w:p>
      <w:pPr>
        <w:pStyle w:val="Heading2"/>
      </w:pPr>
      <w:r>
        <w:t xml:space="preserve">Conclusion</w:t>
      </w:r>
    </w:p>
    <w:p>
      <w:pPr>
        <w:pStyle w:val="FirstParagraph"/>
      </w:pPr>
      <w:r>
        <w:t xml:space="preserve">The role of nurses in United States Houston is a testament to their adaptability, compassion, and commitment to public service. As this Undergraduate Thesis has demonstrated, nurses are not only caregivers but also architects of change within the healthcare system. Their ability to navigate cultural complexities, respond to emergencies, and innovate in underserved communities ensures that they remain indispensable in the ongoing evolution of healthcare delivery.</w:t>
      </w:r>
    </w:p>
    <w:p>
      <w:pPr>
        <w:pStyle w:val="BodyText"/>
      </w:pPr>
      <w:r>
        <w:t xml:space="preserve">For aspiring nurses in Houston and beyond, this thesis underscores the importance of continuous education, cultural awareness, and advocacy. By embracing these values, future generations of nurses will be equipped to meet the challenges of a rapidly changing world while upholding the highest standards of care in their communities.</w:t>
      </w:r>
    </w:p>
    <w:bookmarkEnd w:id="25"/>
    <w:bookmarkStart w:id="26" w:name="references"/>
    <w:p>
      <w:pPr>
        <w:pStyle w:val="Heading2"/>
      </w:pPr>
      <w:r>
        <w:t xml:space="preserve">References</w:t>
      </w:r>
    </w:p>
    <w:p>
      <w:pPr>
        <w:pStyle w:val="FirstParagraph"/>
      </w:pPr>
      <w:r>
        <w:rPr>
          <w:iCs/>
          <w:i/>
        </w:rPr>
        <w:t xml:space="preserve">American Nurses Association. (2021). Code of Ethics for Nurses with Interpretive Statements. Washington, DC: ANA.</w:t>
      </w:r>
    </w:p>
    <w:p>
      <w:pPr>
        <w:pStyle w:val="BodyText"/>
      </w:pPr>
      <w:r>
        <w:rPr>
          <w:iCs/>
          <w:i/>
        </w:rPr>
        <w:t xml:space="preserve">City of Houston Health Department. (2023). Annual Report on Public Health Initiatives in the Greater Houston Area.</w:t>
      </w:r>
    </w:p>
    <w:p>
      <w:pPr>
        <w:pStyle w:val="BodyText"/>
      </w:pPr>
      <w:r>
        <w:rPr>
          <w:iCs/>
          <w:i/>
        </w:rPr>
        <w:t xml:space="preserve">Texas Medical Center. (n.d.). About Us. https://www.tmc.edu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United States Houston</dc:title>
  <dc:creator/>
  <dc:language>en</dc:language>
  <cp:keywords/>
  <dcterms:created xsi:type="dcterms:W3CDTF">2026-07-23T14:05:50Z</dcterms:created>
  <dcterms:modified xsi:type="dcterms:W3CDTF">2026-07-23T14:05:50Z</dcterms:modified>
</cp:coreProperties>
</file>

<file path=docProps/custom.xml><?xml version="1.0" encoding="utf-8"?>
<Properties xmlns="http://schemas.openxmlformats.org/officeDocument/2006/custom-properties" xmlns:vt="http://schemas.openxmlformats.org/officeDocument/2006/docPropsVTypes"/>
</file>