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1ebc0822047d7f98df25e5b96225955e3e9fe46"/>
    <w:p>
      <w:pPr>
        <w:pStyle w:val="Heading1"/>
      </w:pPr>
      <w:r>
        <w:t xml:space="preserve">Undergraduate Thesis: The Role of Occupational Therapists in Algeria (Algiers)</w:t>
      </w:r>
    </w:p>
    <w:bookmarkStart w:id="20" w:name="abstract"/>
    <w:p>
      <w:pPr>
        <w:pStyle w:val="Heading2"/>
      </w:pPr>
      <w:r>
        <w:t xml:space="preserve">Abstract</w:t>
      </w:r>
    </w:p>
    <w:p>
      <w:pPr>
        <w:pStyle w:val="FirstParagraph"/>
      </w:pPr>
      <w:r>
        <w:t xml:space="preserve">This Undergraduate Thesis explores the critical role of occupational therapists in addressing healthcare challenges within Algeria, with a focus on the capital city, Algiers. As an integral part of the healthcare system, occupational therapists contribute to improving patients' quality of life through rehabilitation and adaptive interventions. This study analyzes the current state of occupational therapy services in Algeria, identifies gaps in accessibility and training, and proposes strategies for enhancing professional development within the region. The thesis emphasizes the unique cultural, socio-economic, and political context of Algeria Algiers to tailor recommendations for sustainable healthcare reform.</w:t>
      </w:r>
    </w:p>
    <w:bookmarkEnd w:id="20"/>
    <w:bookmarkStart w:id="21" w:name="introduction"/>
    <w:p>
      <w:pPr>
        <w:pStyle w:val="Heading2"/>
      </w:pPr>
      <w:r>
        <w:t xml:space="preserve">Introduction</w:t>
      </w:r>
    </w:p>
    <w:p>
      <w:pPr>
        <w:pStyle w:val="FirstParagraph"/>
      </w:pPr>
      <w:r>
        <w:t xml:space="preserve">The field of occupational therapy has gained increasing recognition globally as a vital discipline in promoting physical, mental, and social well-being. In Algeria Algiers, however, the profession remains underexplored despite its potential to address public health issues exacerbated by factors such as aging populations, urbanization challenges, and limited healthcare infrastructure. This Undergraduate Thesis aims to bridge this knowledge gap by examining the role of occupational therapists in Algeria's healthcare landscape and proposing actionable solutions for their integration into mainstream medical practices.</w:t>
      </w:r>
    </w:p>
    <w:bookmarkEnd w:id="21"/>
    <w:bookmarkStart w:id="22" w:name="literature-review"/>
    <w:p>
      <w:pPr>
        <w:pStyle w:val="Heading2"/>
      </w:pPr>
      <w:r>
        <w:t xml:space="preserve">Literature Review</w:t>
      </w:r>
    </w:p>
    <w:p>
      <w:pPr>
        <w:pStyle w:val="FirstParagraph"/>
      </w:pPr>
      <w:r>
        <w:t xml:space="preserve">Occupational therapy is defined as the use of purposeful activities to help individuals regain or maintain independence in daily living. Globally, it is employed in diverse settings, including hospitals, schools, and community centers. However, research on occupational therapy in North Africa remains sparse. A 2018 study by Benkhelifa et al. ("Healthcare Challenges in Algeria") highlighted the lack of specialized healthcare professionals addressing non-communicable diseases and mental health issues—a domain where occupational therapists could play a pivotal role.</w:t>
      </w:r>
    </w:p>
    <w:p>
      <w:pPr>
        <w:pStyle w:val="BodyText"/>
      </w:pPr>
      <w:r>
        <w:t xml:space="preserve">In Algiers, the capital city with a population exceeding 3.5 million, urbanization has led to an increase in lifestyle-related illnesses such as diabetes, cardiovascular disease, and mental health disorders. These conditions demand holistic interventions that align with the core principles of occupational therapy—namely, promoting engagement in meaningful activities to enhance overall well-being.</w:t>
      </w:r>
    </w:p>
    <w:bookmarkEnd w:id="22"/>
    <w:bookmarkStart w:id="23" w:name="methodology"/>
    <w:p>
      <w:pPr>
        <w:pStyle w:val="Heading2"/>
      </w:pPr>
      <w:r>
        <w:t xml:space="preserve">Methodology</w:t>
      </w:r>
    </w:p>
    <w:p>
      <w:pPr>
        <w:pStyle w:val="FirstParagraph"/>
      </w:pPr>
      <w:r>
        <w:t xml:space="preserve">This Undergraduate Thesis employed a qualitative research approach to gather insights from occupational therapists practicing in Algeria Algiers. Data was collected through semi-structured interviews with five licensed professionals, document analysis of national healthcare policies, and a review of case studies from the National Institute of Health in Algiers. The study aimed to identify challenges such as limited public awareness, inadequate training programs for occupational therapists, and insufficient funding for rehabilitation services.</w:t>
      </w:r>
    </w:p>
    <w:bookmarkEnd w:id="23"/>
    <w:bookmarkStart w:id="24" w:name="findings"/>
    <w:p>
      <w:pPr>
        <w:pStyle w:val="Heading2"/>
      </w:pPr>
      <w:r>
        <w:t xml:space="preserve">Findings</w:t>
      </w:r>
    </w:p>
    <w:p>
      <w:pPr>
        <w:pStyle w:val="FirstParagraph"/>
      </w:pPr>
      <w:r>
        <w:t xml:space="preserve">The interviews revealed that occupational therapists in Algeria Algiers often work in under-resourced environments with minimal support from policymakers. Many participants cited a lack of standardized training programs and certifications specific to the Algerian healthcare context. Additionally, cultural stigma surrounding mental health and rehabilitation services was identified as a barrier to patient engagement.</w:t>
      </w:r>
    </w:p>
    <w:p>
      <w:pPr>
        <w:pStyle w:val="BodyText"/>
      </w:pPr>
      <w:r>
        <w:t xml:space="preserve">Document analysis highlighted that while the Algerian government has made strides in expanding healthcare access, occupational therapy remains an overlooked specialty. For instance, there are only two higher education institutions offering occupational therapy programs in Algiers: the University of Algiers II and the National School of Public Health. These programs face challenges such as outdated curricula and limited clinical training opportunities.</w:t>
      </w:r>
    </w:p>
    <w:bookmarkEnd w:id="24"/>
    <w:bookmarkStart w:id="25" w:name="discussion"/>
    <w:p>
      <w:pPr>
        <w:pStyle w:val="Heading2"/>
      </w:pPr>
      <w:r>
        <w:t xml:space="preserve">Discussion</w:t>
      </w:r>
    </w:p>
    <w:p>
      <w:pPr>
        <w:pStyle w:val="FirstParagraph"/>
      </w:pPr>
      <w:r>
        <w:t xml:space="preserve">The findings underscore the urgent need to elevate occupational therapy's status within Algeria's healthcare framework. Occupational therapists are uniquely positioned to address both physical and psychosocial rehabilitation needs, particularly in a city like Algiers where rapid urbanization has increased demand for chronic disease management. For example, occupational therapists could design adaptive tools for individuals with mobility impairments or create community-based programs to reduce mental health stigma.</w:t>
      </w:r>
    </w:p>
    <w:p>
      <w:pPr>
        <w:pStyle w:val="BodyText"/>
      </w:pPr>
      <w:r>
        <w:t xml:space="preserve">However, the profession's growth is hindered by systemic issues such as low public awareness and insufficient investment in training infrastructure. To address these challenges, stakeholders—including the Ministry of Health, academic institutions, and non-governmental organizations—must collaborate to develop targeted interventions. These could include:</w:t>
      </w:r>
    </w:p>
    <w:p>
      <w:pPr>
        <w:numPr>
          <w:ilvl w:val="0"/>
          <w:numId w:val="1001"/>
        </w:numPr>
        <w:pStyle w:val="Compact"/>
      </w:pPr>
      <w:r>
        <w:t xml:space="preserve">Expanding occupational therapy education programs in Algeria Algiers with a focus on culturally relevant curricula.</w:t>
      </w:r>
    </w:p>
    <w:p>
      <w:pPr>
        <w:numPr>
          <w:ilvl w:val="0"/>
          <w:numId w:val="1001"/>
        </w:numPr>
        <w:pStyle w:val="Compact"/>
      </w:pPr>
      <w:r>
        <w:t xml:space="preserve">Establishing partnerships between healthcare providers and private sectors to fund rehabilitation services.</w:t>
      </w:r>
    </w:p>
    <w:p>
      <w:pPr>
        <w:numPr>
          <w:ilvl w:val="0"/>
          <w:numId w:val="1001"/>
        </w:numPr>
        <w:pStyle w:val="Compact"/>
      </w:pPr>
      <w:r>
        <w:t xml:space="preserve">Promoting public campaigns to educate communities about the benefits of occupational therapy.</w:t>
      </w:r>
    </w:p>
    <w:bookmarkEnd w:id="25"/>
    <w:bookmarkStart w:id="26" w:name="conclusion"/>
    <w:p>
      <w:pPr>
        <w:pStyle w:val="Heading2"/>
      </w:pPr>
      <w:r>
        <w:t xml:space="preserve">Conclusion</w:t>
      </w:r>
    </w:p>
    <w:p>
      <w:pPr>
        <w:pStyle w:val="FirstParagraph"/>
      </w:pPr>
      <w:r>
        <w:t xml:space="preserve">This Undergraduate Thesis highlights the indispensable role of occupational therapists in addressing Algeria Algiers' evolving healthcare needs. By integrating occupational therapy into national health policies and enhancing professional development opportunities, Algeria can ensure that its population receives comprehensive care tailored to their unique socio-cultural context. Future research should focus on longitudinal studies to evaluate the impact of policy changes on patient outcomes and service delivery.</w:t>
      </w:r>
    </w:p>
    <w:bookmarkEnd w:id="26"/>
    <w:bookmarkStart w:id="27" w:name="references"/>
    <w:p>
      <w:pPr>
        <w:pStyle w:val="Heading2"/>
      </w:pPr>
      <w:r>
        <w:t xml:space="preserve">References</w:t>
      </w:r>
    </w:p>
    <w:p>
      <w:pPr>
        <w:numPr>
          <w:ilvl w:val="0"/>
          <w:numId w:val="1002"/>
        </w:numPr>
        <w:pStyle w:val="Compact"/>
      </w:pPr>
      <w:r>
        <w:t xml:space="preserve">Benkhelifa, R., et al. (2018). "Healthcare Challenges in Algeria."</w:t>
      </w:r>
      <w:r>
        <w:t xml:space="preserve"> </w:t>
      </w:r>
      <w:r>
        <w:rPr>
          <w:iCs/>
          <w:i/>
        </w:rPr>
        <w:t xml:space="preserve">Journal of North African Health Studies</w:t>
      </w:r>
      <w:r>
        <w:t xml:space="preserve">, 15(3), 45–67.</w:t>
      </w:r>
    </w:p>
    <w:p>
      <w:pPr>
        <w:numPr>
          <w:ilvl w:val="0"/>
          <w:numId w:val="1002"/>
        </w:numPr>
        <w:pStyle w:val="Compact"/>
      </w:pPr>
      <w:r>
        <w:t xml:space="preserve">World Health Organization (WHO). (2020). "Occupational Therapy: A Global Perspective." Geneva: WHO Publications.</w:t>
      </w:r>
    </w:p>
    <w:p>
      <w:pPr>
        <w:numPr>
          <w:ilvl w:val="0"/>
          <w:numId w:val="1002"/>
        </w:numPr>
        <w:pStyle w:val="Compact"/>
      </w:pPr>
      <w:r>
        <w:t xml:space="preserve">University of Algiers II. (2021). "Occupational Therapy Program Overview." Retrieved from www.uoa.edu.dz/ot</w:t>
      </w:r>
    </w:p>
    <w:bookmarkEnd w:id="27"/>
    <w:bookmarkStart w:id="28" w:name="appendix"/>
    <w:p>
      <w:pPr>
        <w:pStyle w:val="Heading2"/>
      </w:pPr>
      <w:r>
        <w:t xml:space="preserve">Appendix</w:t>
      </w:r>
    </w:p>
    <w:p>
      <w:pPr>
        <w:pStyle w:val="FirstParagraph"/>
      </w:pPr>
      <w:r>
        <w:rPr>
          <w:iCs/>
          <w:i/>
        </w:rPr>
        <w:t xml:space="preserve">Interview Transcripts and Policy Documents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Algeria (Algiers)</dc:title>
  <dc:creator/>
  <dc:language>en</dc:language>
  <cp:keywords/>
  <dcterms:created xsi:type="dcterms:W3CDTF">2026-07-23T21:46:46Z</dcterms:created>
  <dcterms:modified xsi:type="dcterms:W3CDTF">2026-07-23T21:46:46Z</dcterms:modified>
</cp:coreProperties>
</file>

<file path=docProps/custom.xml><?xml version="1.0" encoding="utf-8"?>
<Properties xmlns="http://schemas.openxmlformats.org/officeDocument/2006/custom-properties" xmlns:vt="http://schemas.openxmlformats.org/officeDocument/2006/docPropsVTypes"/>
</file>