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w:t>
      </w:r>
    </w:p>
    <w:bookmarkStart w:id="27" w:name="X791717865fb9b0ce10a0435139e13b9556017f7"/>
    <w:p>
      <w:pPr>
        <w:pStyle w:val="Heading1"/>
      </w:pPr>
      <w:r>
        <w:t xml:space="preserve">Undergraduate Thesis on Occupational Therapist in China Shanghai</w:t>
      </w:r>
    </w:p>
    <w:bookmarkStart w:id="20" w:name="abstract"/>
    <w:p>
      <w:pPr>
        <w:pStyle w:val="Heading2"/>
      </w:pPr>
      <w:r>
        <w:t xml:space="preserve">Abstract</w:t>
      </w:r>
    </w:p>
    <w:p>
      <w:pPr>
        <w:pStyle w:val="FirstParagraph"/>
      </w:pPr>
      <w:r>
        <w:t xml:space="preserve">This Undergraduate Thesis explores the role of Occupational Therapists (OTs) in China Shanghai, focusing on their significance in addressing healthcare challenges unique to the region. With rapid urbanization and an aging population, Shanghai has become a critical hub for innovative healthcare practices. This document examines how OTs contribute to improving quality of life, rehabilitation outcomes, and accessibility to care in the context of China’s evolving healthcare landscape.</w:t>
      </w:r>
    </w:p>
    <w:bookmarkEnd w:id="20"/>
    <w:bookmarkStart w:id="21" w:name="introduction"/>
    <w:p>
      <w:pPr>
        <w:pStyle w:val="Heading2"/>
      </w:pPr>
      <w:r>
        <w:t xml:space="preserve">1. Introduction</w:t>
      </w:r>
    </w:p>
    <w:p>
      <w:pPr>
        <w:pStyle w:val="FirstParagraph"/>
      </w:pPr>
      <w:r>
        <w:t xml:space="preserve">The field of Occupational Therapy (OT) emphasizes enabling individuals to engage in meaningful activities that promote health and independence. As an essential component of rehabilitation services, OTs work across diverse settings, including hospitals, schools, and community centers. In China Shanghai—a city renowned for its advanced healthcare infrastructure and cultural richness—the role of OTs is gaining recognition amid growing demand for holistic patient care.</w:t>
      </w:r>
    </w:p>
    <w:p>
      <w:pPr>
        <w:pStyle w:val="BodyText"/>
      </w:pPr>
      <w:r>
        <w:t xml:space="preserve">This thesis aims to analyze the current state of Occupational Therapists in Shanghai, highlighting their contributions to public health, challenges faced in implementation, and opportunities for growth. It also addresses how Shanghai’s unique socio-cultural and economic context shapes the practice of occupational therapy within China.</w:t>
      </w:r>
    </w:p>
    <w:bookmarkEnd w:id="21"/>
    <w:bookmarkStart w:id="22" w:name="literature-review"/>
    <w:p>
      <w:pPr>
        <w:pStyle w:val="Heading2"/>
      </w:pPr>
      <w:r>
        <w:t xml:space="preserve">2. Literature Review</w:t>
      </w:r>
    </w:p>
    <w:p>
      <w:pPr>
        <w:pStyle w:val="FirstParagraph"/>
      </w:pPr>
      <w:r>
        <w:rPr>
          <w:bCs/>
          <w:b/>
        </w:rPr>
        <w:t xml:space="preserve">Occupational Therapy: A Global Perspective</w:t>
      </w:r>
      <w:r>
        <w:br/>
      </w:r>
      <w:r>
        <w:t xml:space="preserve">Occupational Therapy, as defined by the World Federation of Occupational Therapists (WFOT), focuses on enabling individuals to participate in daily activities through personalized interventions. Globally, OTs are integral to addressing physical, cognitive, and emotional barriers to independence. However, the integration of OT into national healthcare systems varies significantly across regions.</w:t>
      </w:r>
    </w:p>
    <w:p>
      <w:pPr>
        <w:pStyle w:val="BodyText"/>
      </w:pPr>
      <w:r>
        <w:rPr>
          <w:bCs/>
          <w:b/>
        </w:rPr>
        <w:t xml:space="preserve">Occupational Therapy in China</w:t>
      </w:r>
      <w:r>
        <w:br/>
      </w:r>
      <w:r>
        <w:t xml:space="preserve">In China, Occupational Therapy has historically been underrepresented compared to other healthcare professions. Traditional Chinese Medicine (TCM) often prioritizes holistic approaches, such as acupuncture and herbal treatments, over Western clinical models. However, recent reforms in China’s healthcare system have emphasized interdisciplinary care and patient-centered services, creating space for OTs to contribute more effectively.</w:t>
      </w:r>
    </w:p>
    <w:p>
      <w:pPr>
        <w:pStyle w:val="BodyText"/>
      </w:pPr>
      <w:r>
        <w:rPr>
          <w:bCs/>
          <w:b/>
        </w:rPr>
        <w:t xml:space="preserve">Shanghai: A Unique Case Study</w:t>
      </w:r>
      <w:r>
        <w:br/>
      </w:r>
      <w:r>
        <w:t xml:space="preserve">Shanghai stands out in China due to its status as a global financial hub and its advanced medical research institutions. The city’s population of over 24 million includes a significant elderly demographic, driven by the aging population and high life expectancy. This demographic shift has increased demand for rehabilitation services, including those provided by Occupational Therapists.</w:t>
      </w:r>
    </w:p>
    <w:bookmarkEnd w:id="22"/>
    <w:bookmarkStart w:id="23" w:name="X675b019d264fc62f9e54e8069650d0e9d29778c"/>
    <w:p>
      <w:pPr>
        <w:pStyle w:val="Heading2"/>
      </w:pPr>
      <w:r>
        <w:t xml:space="preserve">3. Current Scenario of Occupational Therapists in Shanghai</w:t>
      </w:r>
    </w:p>
    <w:p>
      <w:pPr>
        <w:pStyle w:val="FirstParagraph"/>
      </w:pPr>
      <w:r>
        <w:rPr>
          <w:bCs/>
          <w:b/>
        </w:rPr>
        <w:t xml:space="preserve">Role and Responsibilities</w:t>
      </w:r>
      <w:r>
        <w:br/>
      </w:r>
      <w:r>
        <w:t xml:space="preserve">In Shanghai, Occupational Therapists work across multiple sectors, including hospitals, rehabilitation centers, and schools. Their responsibilities include:</w:t>
      </w:r>
    </w:p>
    <w:p>
      <w:pPr>
        <w:numPr>
          <w:ilvl w:val="0"/>
          <w:numId w:val="1001"/>
        </w:numPr>
        <w:pStyle w:val="Compact"/>
      </w:pPr>
      <w:r>
        <w:t xml:space="preserve">Aiding patients with physical disabilities to regain motor skills.</w:t>
      </w:r>
    </w:p>
    <w:p>
      <w:pPr>
        <w:numPr>
          <w:ilvl w:val="0"/>
          <w:numId w:val="1001"/>
        </w:numPr>
        <w:pStyle w:val="Compact"/>
      </w:pPr>
      <w:r>
        <w:t xml:space="preserve">Designing adaptive tools for individuals with chronic conditions (e.g., stroke survivors).</w:t>
      </w:r>
    </w:p>
    <w:p>
      <w:pPr>
        <w:numPr>
          <w:ilvl w:val="0"/>
          <w:numId w:val="1001"/>
        </w:numPr>
        <w:pStyle w:val="Compact"/>
      </w:pPr>
      <w:r>
        <w:t xml:space="preserve">Supporting children with developmental delays through play-based therapies.</w:t>
      </w:r>
    </w:p>
    <w:p>
      <w:pPr>
        <w:numPr>
          <w:ilvl w:val="0"/>
          <w:numId w:val="1001"/>
        </w:numPr>
        <w:pStyle w:val="Compact"/>
      </w:pPr>
      <w:r>
        <w:t xml:space="preserve">Collaborating with physicians and psychologists to develop holistic care plans.</w:t>
      </w:r>
    </w:p>
    <w:p>
      <w:pPr>
        <w:pStyle w:val="FirstParagraph"/>
      </w:pPr>
      <w:r>
        <w:rPr>
          <w:bCs/>
          <w:b/>
        </w:rPr>
        <w:t xml:space="preserve">Growth and Challenges</w:t>
      </w:r>
      <w:r>
        <w:br/>
      </w:r>
      <w:r>
        <w:t xml:space="preserve">The demand for OTs in Shanghai has grown due to increased awareness of rehabilitation services, urbanization, and policy support. However, challenges persist: limited public understanding of OT’s role, competition with TCM practices, and a shortage of trained professionals.</w:t>
      </w:r>
    </w:p>
    <w:bookmarkEnd w:id="23"/>
    <w:bookmarkStart w:id="24" w:name="Xec60f7f0dcd708e97b6ba201059139f54e8d305"/>
    <w:p>
      <w:pPr>
        <w:pStyle w:val="Heading2"/>
      </w:pPr>
      <w:r>
        <w:t xml:space="preserve">4. Opportunities for Occupational Therapists in Shanghai</w:t>
      </w:r>
    </w:p>
    <w:p>
      <w:pPr>
        <w:pStyle w:val="FirstParagraph"/>
      </w:pPr>
      <w:r>
        <w:rPr>
          <w:bCs/>
          <w:b/>
        </w:rPr>
        <w:t xml:space="preserve">Government Initiatives</w:t>
      </w:r>
      <w:r>
        <w:br/>
      </w:r>
      <w:r>
        <w:t xml:space="preserve">The Shanghai Municipal Government has prioritized healthcare accessibility through policies such as the “Healthy Shanghai 2030” plan. These initiatives promote integrated care models, creating opportunities for OTs to collaborate with other healthcare providers.</w:t>
      </w:r>
    </w:p>
    <w:p>
      <w:pPr>
        <w:pStyle w:val="BodyText"/>
      </w:pPr>
      <w:r>
        <w:rPr>
          <w:bCs/>
          <w:b/>
        </w:rPr>
        <w:t xml:space="preserve">Cultural Adaptation</w:t>
      </w:r>
      <w:r>
        <w:br/>
      </w:r>
      <w:r>
        <w:t xml:space="preserve">Occupational Therapists in Shanghai must navigate cultural nuances, such as family-centered decision-making and traditional beliefs about health. Adapting interventions to align with local values can enhance patient engagement and trust.</w:t>
      </w:r>
    </w:p>
    <w:p>
      <w:pPr>
        <w:pStyle w:val="BodyText"/>
      </w:pPr>
      <w:r>
        <w:rPr>
          <w:bCs/>
          <w:b/>
        </w:rPr>
        <w:t xml:space="preserve">Tech-Driven Innovations</w:t>
      </w:r>
      <w:r>
        <w:br/>
      </w:r>
      <w:r>
        <w:t xml:space="preserve">Shanghai’s tech-savvy environment offers opportunities for OTs to leverage digital tools, such as virtual reality (VR) for rehabilitation and teletherapy platforms. These innovations can expand access to care, particularly in underserved areas.</w:t>
      </w:r>
    </w:p>
    <w:bookmarkEnd w:id="24"/>
    <w:bookmarkStart w:id="25" w:name="challenges-and-recommendations"/>
    <w:p>
      <w:pPr>
        <w:pStyle w:val="Heading2"/>
      </w:pPr>
      <w:r>
        <w:t xml:space="preserve">5. Challenges and Recommendations</w:t>
      </w:r>
    </w:p>
    <w:p>
      <w:pPr>
        <w:pStyle w:val="FirstParagraph"/>
      </w:pPr>
      <w:r>
        <w:rPr>
          <w:bCs/>
          <w:b/>
        </w:rPr>
        <w:t xml:space="preserve">Persistent Challenges</w:t>
      </w:r>
      <w:r>
        <w:br/>
      </w:r>
      <w:r>
        <w:t xml:space="preserve">Despite progress, Occupational Therapists in Shanghai face barriers including:</w:t>
      </w:r>
    </w:p>
    <w:p>
      <w:pPr>
        <w:numPr>
          <w:ilvl w:val="0"/>
          <w:numId w:val="1002"/>
        </w:numPr>
        <w:pStyle w:val="Compact"/>
      </w:pPr>
      <w:r>
        <w:t xml:space="preserve">Limited public awareness of OT services.</w:t>
      </w:r>
    </w:p>
    <w:p>
      <w:pPr>
        <w:numPr>
          <w:ilvl w:val="0"/>
          <w:numId w:val="1002"/>
        </w:numPr>
        <w:pStyle w:val="Compact"/>
      </w:pPr>
      <w:r>
        <w:t xml:space="preserve">Inadequate training programs tailored to Shanghai’s healthcare needs.</w:t>
      </w:r>
    </w:p>
    <w:p>
      <w:pPr>
        <w:numPr>
          <w:ilvl w:val="0"/>
          <w:numId w:val="1002"/>
        </w:numPr>
        <w:pStyle w:val="Compact"/>
      </w:pPr>
      <w:r>
        <w:t xml:space="preserve">Cultural stigma around mental health and rehabilitation.</w:t>
      </w:r>
    </w:p>
    <w:p>
      <w:pPr>
        <w:pStyle w:val="FirstParagraph"/>
      </w:pPr>
      <w:r>
        <w:rPr>
          <w:bCs/>
          <w:b/>
        </w:rPr>
        <w:t xml:space="preserve">Recommendations for Growth</w:t>
      </w:r>
      <w:r>
        <w:br/>
      </w:r>
      <w:r>
        <w:t xml:space="preserve">To address these challenges, the following strategies are proposed:</w:t>
      </w:r>
    </w:p>
    <w:p>
      <w:pPr>
        <w:numPr>
          <w:ilvl w:val="0"/>
          <w:numId w:val="1003"/>
        </w:numPr>
        <w:pStyle w:val="Compact"/>
      </w:pPr>
      <w:r>
        <w:t xml:space="preserve">Promoting public education campaigns to highlight the role of OTs.</w:t>
      </w:r>
    </w:p>
    <w:p>
      <w:pPr>
        <w:numPr>
          <w:ilvl w:val="0"/>
          <w:numId w:val="1003"/>
        </w:numPr>
        <w:pStyle w:val="Compact"/>
      </w:pPr>
      <w:r>
        <w:t xml:space="preserve">Strengthening academic programs in universities like Fudan University and Tongji University to train more OT professionals.</w:t>
      </w:r>
    </w:p>
    <w:p>
      <w:pPr>
        <w:numPr>
          <w:ilvl w:val="0"/>
          <w:numId w:val="1003"/>
        </w:numPr>
        <w:pStyle w:val="Compact"/>
      </w:pPr>
      <w:r>
        <w:t xml:space="preserve">Fostering partnerships between OT practitioners, TCM institutions, and policymakers to create culturally sensitive care models.</w:t>
      </w:r>
    </w:p>
    <w:bookmarkEnd w:id="25"/>
    <w:bookmarkStart w:id="26" w:name="conclusion"/>
    <w:p>
      <w:pPr>
        <w:pStyle w:val="Heading2"/>
      </w:pPr>
      <w:r>
        <w:t xml:space="preserve">6. Conclusion</w:t>
      </w:r>
    </w:p>
    <w:p>
      <w:pPr>
        <w:pStyle w:val="FirstParagraph"/>
      </w:pPr>
      <w:r>
        <w:t xml:space="preserve">This Undergraduate Thesis underscores the growing importance of Occupational Therapists in China Shanghai. As the city continues to evolve as a leader in healthcare innovation, OTs play a pivotal role in bridging gaps between traditional practices and modern rehabilitation needs. By addressing current challenges and leveraging opportunities, Shanghai can emerge as a model for integrating occupational therapy into national healthcare systems.</w:t>
      </w:r>
    </w:p>
    <w:p>
      <w:pPr>
        <w:pStyle w:val="BodyText"/>
      </w:pPr>
      <w:r>
        <w:t xml:space="preserve">The future of Occupational Therapy in China Shanghai depends on collaboration among educators, practitioners, policymakers, and the public to ensure sustainable growth and impactful patient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China Shanghai</dc:title>
  <dc:creator/>
  <dc:language>en</dc:language>
  <cp:keywords/>
  <dcterms:created xsi:type="dcterms:W3CDTF">2026-07-23T11:09:55Z</dcterms:created>
  <dcterms:modified xsi:type="dcterms:W3CDTF">2026-07-23T11:09:55Z</dcterms:modified>
</cp:coreProperties>
</file>

<file path=docProps/custom.xml><?xml version="1.0" encoding="utf-8"?>
<Properties xmlns="http://schemas.openxmlformats.org/officeDocument/2006/custom-properties" xmlns:vt="http://schemas.openxmlformats.org/officeDocument/2006/docPropsVTypes"/>
</file>