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8" w:name="Xd43533fb50d1fa565d999affdc1df1ebcbf50be"/>
    <w:p>
      <w:pPr>
        <w:pStyle w:val="Heading1"/>
      </w:pPr>
      <w:r>
        <w:t xml:space="preserve">Undergraduate Thesis: The Role of Occupational Therapists in Egypt Alexandria</w:t>
      </w:r>
    </w:p>
    <w:bookmarkStart w:id="20" w:name="abstract"/>
    <w:p>
      <w:pPr>
        <w:pStyle w:val="Heading2"/>
      </w:pPr>
      <w:r>
        <w:t xml:space="preserve">Abstract</w:t>
      </w:r>
    </w:p>
    <w:p>
      <w:pPr>
        <w:pStyle w:val="FirstParagraph"/>
      </w:pPr>
      <w:r>
        <w:t xml:space="preserve">This undergraduate thesis explores the critical role of occupational therapists (OTs) in addressing healthcare and social challenges within Alexandria, Egypt. As a rapidly developing city with unique cultural and socio-economic dynamics, Alexandria presents both opportunities and obstacles for OTs to contribute to patient-centered care. The study examines the current state of occupational therapy services in the region, identifies gaps in awareness and accessibility, and proposes actionable strategies to enhance the profession's visibility and impact. By aligning global occupational therapy principles with local needs in Egypt Alexandria, this thesis aims to inform future practitioners, educators, and policymakers about the potential of OTs to improve quality of life for individuals across diverse settings.</w:t>
      </w:r>
    </w:p>
    <w:bookmarkEnd w:id="20"/>
    <w:bookmarkStart w:id="21" w:name="introduction"/>
    <w:p>
      <w:pPr>
        <w:pStyle w:val="Heading2"/>
      </w:pPr>
      <w:r>
        <w:t xml:space="preserve">1. Introduction</w:t>
      </w:r>
    </w:p>
    <w:p>
      <w:pPr>
        <w:pStyle w:val="FirstParagraph"/>
      </w:pPr>
      <w:r>
        <w:rPr>
          <w:bCs/>
          <w:b/>
        </w:rPr>
        <w:t xml:space="preserve">Undergraduate Thesis</w:t>
      </w:r>
      <w:r>
        <w:t xml:space="preserve">: This document is structured as an academic analysis of occupational therapy (OT) in the context of Egypt Alexandria, emphasizing its relevance to healthcare systems, community well-being, and professional development. Occupational therapists play a pivotal role in helping individuals regain independence through tailored interventions that address physical, cognitive, and emotional challenges. In Egypt Alexandria—a city known for its historical significance and modern urbanization—the profession faces unique demands due to cultural norms, healthcare infrastructure gaps, and limited public awareness.</w:t>
      </w:r>
    </w:p>
    <w:p>
      <w:pPr>
        <w:pStyle w:val="BodyText"/>
      </w:pPr>
      <w:r>
        <w:t xml:space="preserve">The purpose of this thesis is to investigate the current status of occupational therapy in Alexandria, identify challenges faced by practitioners, and suggest ways to integrate OT services into the broader healthcare landscape. By focusing on Egypt Alexandria as a case study, this work underscores the importance of adapting global OT practices to local contexts while promoting professional growth.</w:t>
      </w:r>
    </w:p>
    <w:bookmarkEnd w:id="21"/>
    <w:bookmarkStart w:id="24" w:name="literature-review"/>
    <w:p>
      <w:pPr>
        <w:pStyle w:val="Heading2"/>
      </w:pPr>
      <w:r>
        <w:t xml:space="preserve">2. Literature Review</w:t>
      </w:r>
    </w:p>
    <w:bookmarkStart w:id="22" w:name="X3cb3984631dd71e26a946cbd0336aa62a1ddb3f"/>
    <w:p>
      <w:pPr>
        <w:pStyle w:val="Heading3"/>
      </w:pPr>
      <w:r>
        <w:t xml:space="preserve">Global Perspective of Occupational Therapy</w:t>
      </w:r>
    </w:p>
    <w:p>
      <w:pPr>
        <w:pStyle w:val="FirstParagraph"/>
      </w:pPr>
      <w:r>
        <w:rPr>
          <w:bCs/>
          <w:b/>
        </w:rPr>
        <w:t xml:space="preserve">Occupational Therapist</w:t>
      </w:r>
      <w:r>
        <w:t xml:space="preserve">: Globally, occupational therapists are recognized as essential healthcare providers who support individuals with disabilities, mental health conditions, or aging-related challenges. Their interventions focus on enabling patients to engage in meaningful activities (occupations), such as self-care, work, and leisure. Countries like the United States and the United Kingdom have established robust OT frameworks through legislation, education programs, and interdisciplinary collaboration.</w:t>
      </w:r>
    </w:p>
    <w:p>
      <w:pPr>
        <w:pStyle w:val="BodyText"/>
      </w:pPr>
      <w:r>
        <w:t xml:space="preserve">However, in many developing regions—including parts of Africa and Asia—occupational therapy remains underrepresented due to limited resources and professional recognition. This disparity highlights the need for region-specific research to address local needs effectively.</w:t>
      </w:r>
    </w:p>
    <w:bookmarkEnd w:id="22"/>
    <w:bookmarkStart w:id="23" w:name="occupational-therapy-in-egypt"/>
    <w:p>
      <w:pPr>
        <w:pStyle w:val="Heading3"/>
      </w:pPr>
      <w:r>
        <w:t xml:space="preserve">Occupational Therapy in Egypt</w:t>
      </w:r>
    </w:p>
    <w:p>
      <w:pPr>
        <w:pStyle w:val="FirstParagraph"/>
      </w:pPr>
      <w:r>
        <w:t xml:space="preserve">In Egypt, occupational therapy has grown gradually but remains a niche field compared to other healthcare disciplines. Universities such as Cairo University and Alexandria University offer bachelor’s programs in OT, though the profession is still evolving. Studies indicate that Egyptian OTs often work in hospitals or rehabilitation centers, with limited outreach to community-based settings like schools or mental health clinics.</w:t>
      </w:r>
    </w:p>
    <w:p>
      <w:pPr>
        <w:pStyle w:val="BodyText"/>
      </w:pPr>
      <w:r>
        <w:t xml:space="preserve">Alexandria, being a major urban hub, presents unique opportunities for OTs to engage with diverse populations—ranging from elderly residents requiring assistive devices to children with developmental disabilities. However, challenges such as cultural stigmatization of disability and insufficient funding hinder the profession's expansion.</w:t>
      </w:r>
    </w:p>
    <w:bookmarkEnd w:id="23"/>
    <w:bookmarkEnd w:id="24"/>
    <w:bookmarkStart w:id="25" w:name="challenges-in-alexandria"/>
    <w:p>
      <w:pPr>
        <w:pStyle w:val="Heading2"/>
      </w:pPr>
      <w:r>
        <w:t xml:space="preserve">3. Challenges in Alexandria</w:t>
      </w:r>
    </w:p>
    <w:p>
      <w:pPr>
        <w:pStyle w:val="FirstParagraph"/>
      </w:pPr>
      <w:r>
        <w:rPr>
          <w:bCs/>
          <w:b/>
        </w:rPr>
        <w:t xml:space="preserve">Egypt Alexandria</w:t>
      </w:r>
      <w:r>
        <w:t xml:space="preserve">: As a city with a population exceeding 5 million, Alexandria’s healthcare system struggles to meet the needs of its residents. Occupational therapists operating here face several barriers:</w:t>
      </w:r>
    </w:p>
    <w:p>
      <w:pPr>
        <w:numPr>
          <w:ilvl w:val="0"/>
          <w:numId w:val="1001"/>
        </w:numPr>
        <w:pStyle w:val="Compact"/>
      </w:pPr>
      <w:r>
        <w:rPr>
          <w:bCs/>
          <w:b/>
        </w:rPr>
        <w:t xml:space="preserve">Limited Public Awareness</w:t>
      </w:r>
      <w:r>
        <w:t xml:space="preserve">: Many Egyptians are unaware of what occupational therapy entails, leading to underutilization of services.</w:t>
      </w:r>
    </w:p>
    <w:p>
      <w:pPr>
        <w:numPr>
          <w:ilvl w:val="0"/>
          <w:numId w:val="1001"/>
        </w:numPr>
        <w:pStyle w:val="Compact"/>
      </w:pPr>
      <w:r>
        <w:rPr>
          <w:bCs/>
          <w:b/>
        </w:rPr>
        <w:t xml:space="preserve">Resource Constraints</w:t>
      </w:r>
      <w:r>
        <w:t xml:space="preserve">: OTs often lack access to specialized equipment or training programs that align with international standards.</w:t>
      </w:r>
    </w:p>
    <w:p>
      <w:pPr>
        <w:numPr>
          <w:ilvl w:val="0"/>
          <w:numId w:val="1001"/>
        </w:numPr>
        <w:pStyle w:val="Compact"/>
      </w:pPr>
      <w:r>
        <w:rPr>
          <w:bCs/>
          <w:b/>
        </w:rPr>
        <w:t xml:space="preserve">Cultural Factors</w:t>
      </w:r>
      <w:r>
        <w:t xml:space="preserve">: Traditional views on disability and mental health can discourage individuals from seeking OT interventions, particularly in rural areas of Alexandria.</w:t>
      </w:r>
    </w:p>
    <w:p>
      <w:pPr>
        <w:pStyle w:val="FirstParagraph"/>
      </w:pPr>
      <w:r>
        <w:t xml:space="preserve">Additionally, the integration of OTs into multidisciplinary teams within Egyptian hospitals is inconsistent. This fragmentation limits their ability to provide holistic care, especially for patients with complex conditions like autism or post-stroke rehabilitation needs.</w:t>
      </w:r>
    </w:p>
    <w:bookmarkEnd w:id="25"/>
    <w:bookmarkStart w:id="26" w:name="opportunities-and-recommendations"/>
    <w:p>
      <w:pPr>
        <w:pStyle w:val="Heading2"/>
      </w:pPr>
      <w:r>
        <w:t xml:space="preserve">4. Opportunities and Recommendations</w:t>
      </w:r>
    </w:p>
    <w:p>
      <w:pPr>
        <w:pStyle w:val="FirstParagraph"/>
      </w:pPr>
      <w:r>
        <w:rPr>
          <w:bCs/>
          <w:b/>
        </w:rPr>
        <w:t xml:space="preserve">Occupational Therapist</w:t>
      </w:r>
      <w:r>
        <w:t xml:space="preserve">: Despite these challenges, Alexandria offers a fertile ground for occupational therapy innovation. Key recommendations include:</w:t>
      </w:r>
    </w:p>
    <w:p>
      <w:pPr>
        <w:numPr>
          <w:ilvl w:val="0"/>
          <w:numId w:val="1002"/>
        </w:numPr>
        <w:pStyle w:val="Compact"/>
      </w:pPr>
      <w:r>
        <w:rPr>
          <w:bCs/>
          <w:b/>
        </w:rPr>
        <w:t xml:space="preserve">Educational Expansion</w:t>
      </w:r>
      <w:r>
        <w:t xml:space="preserve">: Universities in Alexandria should prioritize OT research and clinical training to produce more skilled professionals.</w:t>
      </w:r>
    </w:p>
    <w:p>
      <w:pPr>
        <w:numPr>
          <w:ilvl w:val="0"/>
          <w:numId w:val="1002"/>
        </w:numPr>
        <w:pStyle w:val="Compact"/>
      </w:pPr>
      <w:r>
        <w:rPr>
          <w:bCs/>
          <w:b/>
        </w:rPr>
        <w:t xml:space="preserve">Community Outreach</w:t>
      </w:r>
      <w:r>
        <w:t xml:space="preserve">: OTs can collaborate with NGOs and local clinics to conduct awareness campaigns about the benefits of occupational therapy for children, elderly, and people with disabilities.</w:t>
      </w:r>
    </w:p>
    <w:p>
      <w:pPr>
        <w:numPr>
          <w:ilvl w:val="0"/>
          <w:numId w:val="1002"/>
        </w:numPr>
        <w:pStyle w:val="Compact"/>
      </w:pPr>
      <w:r>
        <w:rPr>
          <w:bCs/>
          <w:b/>
        </w:rPr>
        <w:t xml:space="preserve">Cultural Sensitivity Programs</w:t>
      </w:r>
      <w:r>
        <w:t xml:space="preserve">: Training should emphasize cultural competence to address stigmas surrounding mental health and disability in Egyptian society.</w:t>
      </w:r>
    </w:p>
    <w:p>
      <w:pPr>
        <w:numPr>
          <w:ilvl w:val="0"/>
          <w:numId w:val="1002"/>
        </w:numPr>
        <w:pStyle w:val="Compact"/>
      </w:pPr>
      <w:r>
        <w:rPr>
          <w:bCs/>
          <w:b/>
        </w:rPr>
        <w:t xml:space="preserve">Policy Advocacy</w:t>
      </w:r>
      <w:r>
        <w:t xml:space="preserve">: OTs must engage with Egyptian authorities to integrate occupational therapy into national healthcare policies, ensuring funding and recognition for the profession.</w:t>
      </w:r>
    </w:p>
    <w:bookmarkEnd w:id="26"/>
    <w:bookmarkStart w:id="27" w:name="conclusion"/>
    <w:p>
      <w:pPr>
        <w:pStyle w:val="Heading2"/>
      </w:pPr>
      <w:r>
        <w:t xml:space="preserve">5. Conclusion</w:t>
      </w:r>
    </w:p>
    <w:p>
      <w:pPr>
        <w:pStyle w:val="FirstParagraph"/>
      </w:pPr>
      <w:r>
        <w:rPr>
          <w:bCs/>
          <w:b/>
        </w:rPr>
        <w:t xml:space="preserve">Undergraduate Thesis</w:t>
      </w:r>
      <w:r>
        <w:t xml:space="preserve">: This thesis highlights the transformative potential of occupational therapists in Egypt Alexandria by addressing both systemic and cultural barriers to their practice. As Alexandria continues to grow, the demand for OT services will increase, particularly in areas such as geriatric care, pediatric interventions, and mental health support. By strengthening education, advocacy, and community engagement, occupational therapy can become a cornerstone of healthcare in this dynamic city.</w:t>
      </w:r>
    </w:p>
    <w:p>
      <w:pPr>
        <w:pStyle w:val="BodyText"/>
      </w:pPr>
      <w:r>
        <w:rPr>
          <w:bCs/>
          <w:b/>
        </w:rPr>
        <w:t xml:space="preserve">Egypt Alexandria</w:t>
      </w:r>
      <w:r>
        <w:t xml:space="preserve"> </w:t>
      </w:r>
      <w:r>
        <w:t xml:space="preserve">must embrace the contributions of occupational therapists to build a more inclusive and resilient healthcare ecosystem. For future</w:t>
      </w:r>
      <w:r>
        <w:t xml:space="preserve"> </w:t>
      </w:r>
      <w:r>
        <w:rPr>
          <w:bCs/>
          <w:b/>
        </w:rPr>
        <w:t xml:space="preserve">Undergraduate Thesis</w:t>
      </w:r>
      <w:r>
        <w:t xml:space="preserve"> </w:t>
      </w:r>
      <w:r>
        <w:t xml:space="preserve">researchers and practitioners, this work serves as a foundation for further exploration into the evolving role of OTs in Egypt’s socio-cultural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Occupational Therapists in Egypt Alexandria</dc:title>
  <dc:creator/>
  <cp:keywords/>
  <dcterms:created xsi:type="dcterms:W3CDTF">2026-07-21T07:34:34Z</dcterms:created>
  <dcterms:modified xsi:type="dcterms:W3CDTF">2026-07-21T07:34:34Z</dcterms:modified>
</cp:coreProperties>
</file>

<file path=docProps/custom.xml><?xml version="1.0" encoding="utf-8"?>
<Properties xmlns="http://schemas.openxmlformats.org/officeDocument/2006/custom-properties" xmlns:vt="http://schemas.openxmlformats.org/officeDocument/2006/docPropsVTypes"/>
</file>