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98085faf106d67fbc7c5c93486698d604c53907"/>
    <w:p>
      <w:pPr>
        <w:pStyle w:val="Heading1"/>
      </w:pPr>
      <w:r>
        <w:t xml:space="preserve">Undergraduate Thesis: The Role of Occupational Therapists in Egypt Cairo</w:t>
      </w:r>
    </w:p>
    <w:bookmarkStart w:id="20" w:name="abstract"/>
    <w:p>
      <w:pPr>
        <w:pStyle w:val="Heading2"/>
      </w:pPr>
      <w:r>
        <w:t xml:space="preserve">Abstract</w:t>
      </w:r>
    </w:p>
    <w:p>
      <w:pPr>
        <w:pStyle w:val="FirstParagraph"/>
      </w:pPr>
      <w:r>
        <w:t xml:space="preserve">This Undergraduate Thesis explores the evolving role of Occupational Therapists (OTs) in the context of Egypt Cairo, emphasizing their contributions to healthcare and community well-being. As a multidisciplinary field focused on enabling individuals to participate in daily activities, occupational therapy holds significant potential in addressing challenges unique to urban centers like Cairo. This study analyzes the current status of occupational therapists in Egypt, their professional practices, and the barriers they face within Cairo’s healthcare system. It also proposes strategies for enhancing their role through education, policy reform, and community engagement. By integrating theoretical frameworks with local case studies, this thesis aims to contribute to the growing discourse on occupational therapy in Egypt.</w:t>
      </w:r>
    </w:p>
    <w:bookmarkEnd w:id="20"/>
    <w:bookmarkStart w:id="21" w:name="introduction"/>
    <w:p>
      <w:pPr>
        <w:pStyle w:val="Heading2"/>
      </w:pPr>
      <w:r>
        <w:t xml:space="preserve">Introduction</w:t>
      </w:r>
    </w:p>
    <w:p>
      <w:pPr>
        <w:pStyle w:val="FirstParagraph"/>
      </w:pPr>
      <w:r>
        <w:t xml:space="preserve">The field of occupational therapy is increasingly recognized as a critical component of holistic healthcare worldwide. In Egypt Cairo, where rapid urbanization and demographic shifts are reshaping societal needs, the demand for skilled Occupational Therapists has grown. This Undergraduate Thesis examines how occupational therapists in Cairo contribute to improving quality of life for individuals with disabilities, mental health conditions, or chronic illnesses. It also highlights the challenges faced by these professionals in a healthcare system that is still developing its infrastructure for rehabilitation services.</w:t>
      </w:r>
    </w:p>
    <w:bookmarkEnd w:id="21"/>
    <w:bookmarkStart w:id="22" w:name="literature-review"/>
    <w:p>
      <w:pPr>
        <w:pStyle w:val="Heading2"/>
      </w:pPr>
      <w:r>
        <w:t xml:space="preserve">Literature Review</w:t>
      </w:r>
    </w:p>
    <w:p>
      <w:pPr>
        <w:pStyle w:val="FirstParagraph"/>
      </w:pPr>
      <w:r>
        <w:t xml:space="preserve">Occupational therapy is a practice grounded in the principle of enabling individuals to engage in meaningful activities (occupations) that promote health and well-being. Globally, occupational therapists work across diverse settings, including hospitals, schools, and community centers. However, the profession’s presence in Egypt Cairo remains underexplored compared to other regions. Existing literature suggests that while occupational therapy is included in the Egyptian Ministry of Health’s strategic plans for rehabilitation services (e.g., the National Rehabilitation Program), its implementation faces obstacles such as limited funding, insufficient training programs, and a lack of awareness among healthcare providers and the general public.</w:t>
      </w:r>
    </w:p>
    <w:p>
      <w:pPr>
        <w:pStyle w:val="BodyText"/>
      </w:pPr>
      <w:r>
        <w:t xml:space="preserve">Studies from similar Middle Eastern contexts—such as Jordan and Lebanon—highlight common challenges, including a shortage of qualified practitioners and integration issues within multidisciplinary teams. In Cairo, these challenges are compounded by the city’s dense population, varying socioeconomic conditions, and disparities in access to healthcare facilities. This thesis builds on these findings by focusing specifically on the role of occupational therapists in Cairo’s urban environment.</w:t>
      </w:r>
    </w:p>
    <w:bookmarkEnd w:id="22"/>
    <w:bookmarkStart w:id="23" w:name="methodology"/>
    <w:p>
      <w:pPr>
        <w:pStyle w:val="Heading2"/>
      </w:pPr>
      <w:r>
        <w:t xml:space="preserve">Methodology</w:t>
      </w:r>
    </w:p>
    <w:p>
      <w:pPr>
        <w:pStyle w:val="FirstParagraph"/>
      </w:pPr>
      <w:r>
        <w:t xml:space="preserve">This Undergraduate Thesis employs a qualitative research approach, utilizing secondary data from academic journals, government reports, and interviews with practicing occupational therapists in Egypt Cairo. The analysis is guided by the World Health Organization’s (WHO) framework for rehabilitation services and the American Occupational Therapy Association’s (AOTA) core competencies. The study also incorporates case studies of occupational therapy programs in Cairo’s hospitals and community centers to illustrate practical applications of the profession.</w:t>
      </w:r>
    </w:p>
    <w:bookmarkEnd w:id="23"/>
    <w:bookmarkStart w:id="24" w:name="findings"/>
    <w:p>
      <w:pPr>
        <w:pStyle w:val="Heading2"/>
      </w:pPr>
      <w:r>
        <w:t xml:space="preserve">Findings</w:t>
      </w:r>
    </w:p>
    <w:p>
      <w:pPr>
        <w:pStyle w:val="FirstParagraph"/>
      </w:pPr>
      <w:r>
        <w:t xml:space="preserve">The findings reveal that occupational therapists in Cairo are primarily engaged in pediatric rehabilitation, mental health support, and geriatric care. However, their roles are often limited by systemic constraints. For example:</w:t>
      </w:r>
    </w:p>
    <w:p>
      <w:pPr>
        <w:numPr>
          <w:ilvl w:val="0"/>
          <w:numId w:val="1001"/>
        </w:numPr>
        <w:pStyle w:val="Compact"/>
      </w:pPr>
      <w:r>
        <w:t xml:space="preserve">Limited availability of specialized training programs for occupational therapy in Egyptian universities.</w:t>
      </w:r>
    </w:p>
    <w:p>
      <w:pPr>
        <w:numPr>
          <w:ilvl w:val="0"/>
          <w:numId w:val="1001"/>
        </w:numPr>
        <w:pStyle w:val="Compact"/>
      </w:pPr>
      <w:r>
        <w:t xml:space="preserve">Insufficient integration of occupational therapists into primary healthcare systems.</w:t>
      </w:r>
    </w:p>
    <w:p>
      <w:pPr>
        <w:numPr>
          <w:ilvl w:val="0"/>
          <w:numId w:val="1001"/>
        </w:numPr>
        <w:pStyle w:val="Compact"/>
      </w:pPr>
      <w:r>
        <w:t xml:space="preserve">A lack of standardized assessment tools tailored to Cairo’s cultural and socioeconomic context.</w:t>
      </w:r>
    </w:p>
    <w:p>
      <w:pPr>
        <w:pStyle w:val="FirstParagraph"/>
      </w:pPr>
      <w:r>
        <w:t xml:space="preserve">Despite these challenges, some initiatives show promise. The Cairo University Faculty of Medicine has recently introduced a postgraduate program in occupational therapy, signaling progress toward professional development. Additionally, NGOs such as the Egyptian Society for Occupational Therapy are advocating for greater public awareness of the profession’s benefits.</w:t>
      </w:r>
    </w:p>
    <w:bookmarkEnd w:id="24"/>
    <w:bookmarkStart w:id="25" w:name="discussion"/>
    <w:p>
      <w:pPr>
        <w:pStyle w:val="Heading2"/>
      </w:pPr>
      <w:r>
        <w:t xml:space="preserve">Discussion</w:t>
      </w:r>
    </w:p>
    <w:p>
      <w:pPr>
        <w:pStyle w:val="FirstParagraph"/>
      </w:pPr>
      <w:r>
        <w:t xml:space="preserve">The role of occupational therapists in Egypt Cairo is both essential and underutilized. Their expertise in promoting independence through activity-based interventions aligns with the World Health Organization’s goals for inclusive healthcare. However, the lack of policy support and public awareness hinders their full potential. For instance, while mental health services are expanding in Cairo, occupational therapists are rarely involved in early intervention programs for children with developmental delays.</w:t>
      </w:r>
    </w:p>
    <w:p>
      <w:pPr>
        <w:pStyle w:val="BodyText"/>
      </w:pPr>
      <w:r>
        <w:t xml:space="preserve">This thesis also highlights opportunities for collaboration between academic institutions and healthcare providers to address these gaps. For example, partnerships between the Egyptian Society of Occupational Therapy and Cairo’s hospitals could lead to the development of localized training modules and clinical guidelines. Furthermore, leveraging digital platforms could help occupational therapists reach underserved communities in Cairo’s informal settlements.</w:t>
      </w:r>
    </w:p>
    <w:bookmarkEnd w:id="25"/>
    <w:bookmarkStart w:id="26" w:name="conclusion"/>
    <w:p>
      <w:pPr>
        <w:pStyle w:val="Heading2"/>
      </w:pPr>
      <w:r>
        <w:t xml:space="preserve">Conclusion</w:t>
      </w:r>
    </w:p>
    <w:p>
      <w:pPr>
        <w:pStyle w:val="FirstParagraph"/>
      </w:pPr>
      <w:r>
        <w:t xml:space="preserve">In conclusion, this Undergraduate Thesis underscores the critical role of occupational therapists in Egypt Cairo and identifies pathways for their professional growth. While challenges persist, the increasing recognition of occupational therapy as a vital healthcare discipline offers hope for meaningful change. By integrating theoretical knowledge with practical strategies tailored to Cairo’s unique context, this study aims to inform future research and policy initiatives that support the profession’s expansion. As Egypt continues to invest in its healthcare infrastructure, Occupational Therapists must be empowered to meet the diverse needs of Cairo’s population.</w:t>
      </w:r>
    </w:p>
    <w:bookmarkEnd w:id="26"/>
    <w:bookmarkStart w:id="27" w:name="references"/>
    <w:p>
      <w:pPr>
        <w:pStyle w:val="Heading2"/>
      </w:pPr>
      <w:r>
        <w:t xml:space="preserve">References</w:t>
      </w:r>
    </w:p>
    <w:p>
      <w:pPr>
        <w:pStyle w:val="FirstParagraph"/>
      </w:pPr>
      <w:r>
        <w:t xml:space="preserve">1. World Health Organization. (2020).</w:t>
      </w:r>
      <w:r>
        <w:t xml:space="preserve"> </w:t>
      </w:r>
      <w:r>
        <w:rPr>
          <w:iCs/>
          <w:i/>
        </w:rPr>
        <w:t xml:space="preserve">Global report on the status of rehabilitation: 2021–30</w:t>
      </w:r>
      <w:r>
        <w:t xml:space="preserve">.</w:t>
      </w:r>
      <w:r>
        <w:br/>
      </w:r>
      <w:r>
        <w:t xml:space="preserve">2. Egyptian Ministry of Health and Population. (n.d.).</w:t>
      </w:r>
      <w:r>
        <w:t xml:space="preserve"> </w:t>
      </w:r>
      <w:r>
        <w:rPr>
          <w:iCs/>
          <w:i/>
        </w:rPr>
        <w:t xml:space="preserve">National Rehabilitation Program</w:t>
      </w:r>
      <w:r>
        <w:t xml:space="preserve">.</w:t>
      </w:r>
      <w:r>
        <w:br/>
      </w:r>
      <w:r>
        <w:t xml:space="preserve">3. Al-Maamoun, A., &amp; El-Ghazali, N. (2019). Occupational therapy in the Middle East: Challenges and opportunities.</w:t>
      </w:r>
      <w:r>
        <w:t xml:space="preserve"> </w:t>
      </w:r>
      <w:r>
        <w:rPr>
          <w:iCs/>
          <w:i/>
        </w:rPr>
        <w:t xml:space="preserve">Egyptian Journal of Physical Therapy</w:t>
      </w:r>
      <w:r>
        <w:t xml:space="preserve">, 45(2), 1–8.</w:t>
      </w:r>
      <w:r>
        <w:br/>
      </w:r>
      <w:r>
        <w:t xml:space="preserve">4. American Occupational Therapy Association. (n.d.).</w:t>
      </w:r>
      <w:r>
        <w:t xml:space="preserve"> </w:t>
      </w:r>
      <w:r>
        <w:rPr>
          <w:iCs/>
          <w:i/>
        </w:rPr>
        <w:t xml:space="preserve">Core competencies for occupational therapists</w:t>
      </w:r>
      <w:r>
        <w:t xml:space="preserve">.</w:t>
      </w:r>
    </w:p>
    <w:bookmarkEnd w:id="27"/>
    <w:bookmarkStart w:id="28" w:name="appendix"/>
    <w:p>
      <w:pPr>
        <w:pStyle w:val="Heading2"/>
      </w:pPr>
      <w:r>
        <w:t xml:space="preserve">Appendix</w:t>
      </w:r>
    </w:p>
    <w:p>
      <w:pPr>
        <w:pStyle w:val="FirstParagraph"/>
      </w:pPr>
      <w:r>
        <w:t xml:space="preserve">This Undergraduate Thesis includes supplementary materials such as interview transcripts, survey questionnaires, and case study data from Cairo’s rehabilitation centers.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Occupational Therapists in Egypt Cairo</dc:title>
  <dc:creator/>
  <dc:language>en</dc:language>
  <cp:keywords/>
  <dcterms:created xsi:type="dcterms:W3CDTF">2026-07-22T23:13:43Z</dcterms:created>
  <dcterms:modified xsi:type="dcterms:W3CDTF">2026-07-22T23:13:43Z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