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8b569187c1200ca3ba22ed1dcd4d1a572c07f21"/>
    <w:p>
      <w:pPr>
        <w:pStyle w:val="Heading1"/>
      </w:pPr>
      <w:r>
        <w:t xml:space="preserve">Undergraduate Thesis: The Role and Impact of Occupational Therapists in India New Delhi</w:t>
      </w:r>
    </w:p>
    <w:p>
      <w:pPr>
        <w:pStyle w:val="FirstParagraph"/>
      </w:pPr>
      <w:r>
        <w:rPr>
          <w:bCs/>
          <w:b/>
        </w:rPr>
        <w:t xml:space="preserve">University Name:</w:t>
      </w:r>
      <w:r>
        <w:t xml:space="preserve"> </w:t>
      </w:r>
      <w:r>
        <w:t xml:space="preserve">University of Delhi</w:t>
      </w:r>
      <w:r>
        <w:br/>
      </w:r>
      <w:r>
        <w:rPr>
          <w:bCs/>
          <w:b/>
        </w:rPr>
        <w:t xml:space="preserve">Department:</w:t>
      </w:r>
      <w:r>
        <w:t xml:space="preserve"> </w:t>
      </w:r>
      <w:r>
        <w:t xml:space="preserve">Department of Health Sciences</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critical role of Occupational Therapists (OTs) in the healthcare landscape of India, with a specific focus on New Delhi. As India undergoes rapid urbanization and demographic shifts, the demand for specialized healthcare services has grown exponentially. Occupational Therapists play a pivotal role in addressing physical, cognitive, and emotional challenges faced by individuals across all age groups. This thesis investigates the current state of occupational therapy practices in New Delhi, identifies challenges faced by OTs in this region, and proposes strategies to enhance their effectiveness within the Indian healthcare system.</w:t>
      </w:r>
    </w:p>
    <w:bookmarkEnd w:id="20"/>
    <w:bookmarkStart w:id="23" w:name="introduction"/>
    <w:p>
      <w:pPr>
        <w:pStyle w:val="Heading2"/>
      </w:pPr>
      <w:r>
        <w:t xml:space="preserve">Introduction</w:t>
      </w:r>
    </w:p>
    <w:p>
      <w:pPr>
        <w:pStyle w:val="FirstParagraph"/>
      </w:pPr>
      <w:r>
        <w:t xml:space="preserve">Occupational Therapy (OT) is a client-centered healthcare profession that empowers individuals to achieve independence and improve their quality of life through meaningful activities. In India, where the population is diverse and healthcare needs are complex, OTs have become indispensable in addressing issues such as disability, mental health disorders, and aging populations. New Delhi, as the capital of India, serves as a hub for medical innovation and policy-making. This thesis aims to analyze how Occupational Therapists operate within this dynamic urban environment and contribute to the broader goals of inclusive healthcare.</w:t>
      </w:r>
    </w:p>
    <w:bookmarkStart w:id="21" w:name="role-of-occupational-therapists-in-india"/>
    <w:p>
      <w:pPr>
        <w:pStyle w:val="Heading3"/>
      </w:pPr>
      <w:r>
        <w:t xml:space="preserve">Role of Occupational Therapists in India</w:t>
      </w:r>
    </w:p>
    <w:p>
      <w:pPr>
        <w:pStyle w:val="FirstParagraph"/>
      </w:pPr>
      <w:r>
        <w:t xml:space="preserve">In India, Occupational Therapists work across various settings, including hospitals, rehabilitation centers, schools for children with disabilities, and community-based programs. Their interventions focus on enhancing daily living skills (e.g., dressing, cooking), sensory processing abilities (e.g., managing sensory overload), and cognitive functioning. In New Delhi, OTs are particularly involved in addressing the needs of individuals recovering from neurological conditions like stroke or traumatic brain injury, as well as those with developmental disabilities.</w:t>
      </w:r>
    </w:p>
    <w:bookmarkEnd w:id="21"/>
    <w:bookmarkStart w:id="22" w:name="X7c5a5b24387baf57ca1c7a1a1b5b663e52bc8af"/>
    <w:p>
      <w:pPr>
        <w:pStyle w:val="Heading3"/>
      </w:pPr>
      <w:r>
        <w:t xml:space="preserve">Challenges Faced by Occupational Therapists in India New Delhi</w:t>
      </w:r>
    </w:p>
    <w:p>
      <w:pPr>
        <w:numPr>
          <w:ilvl w:val="0"/>
          <w:numId w:val="1001"/>
        </w:numPr>
        <w:pStyle w:val="Compact"/>
      </w:pPr>
      <w:r>
        <w:rPr>
          <w:bCs/>
          <w:b/>
        </w:rPr>
        <w:t xml:space="preserve">Limited Awareness:</w:t>
      </w:r>
      <w:r>
        <w:t xml:space="preserve"> </w:t>
      </w:r>
      <w:r>
        <w:t xml:space="preserve">Despite growing awareness, many families and healthcare providers in India still lack knowledge about the role of OTs. This is especially true in rural and semi-urban areas of Delhi, where traditional healing practices often overshadow modern therapeutic approaches.</w:t>
      </w:r>
    </w:p>
    <w:p>
      <w:pPr>
        <w:numPr>
          <w:ilvl w:val="0"/>
          <w:numId w:val="1001"/>
        </w:numPr>
        <w:pStyle w:val="Compact"/>
      </w:pPr>
      <w:r>
        <w:rPr>
          <w:bCs/>
          <w:b/>
        </w:rPr>
        <w:t xml:space="preserve">Infrastructure Gaps:</w:t>
      </w:r>
      <w:r>
        <w:t xml:space="preserve"> </w:t>
      </w:r>
      <w:r>
        <w:t xml:space="preserve">While New Delhi has advanced medical facilities, access to OT-specific tools and technology remains uneven across public and private healthcare institutions.</w:t>
      </w:r>
    </w:p>
    <w:p>
      <w:pPr>
        <w:numPr>
          <w:ilvl w:val="0"/>
          <w:numId w:val="1001"/>
        </w:numPr>
        <w:pStyle w:val="Compact"/>
      </w:pPr>
      <w:r>
        <w:rPr>
          <w:bCs/>
          <w:b/>
        </w:rPr>
        <w:t xml:space="preserve">Training and Workforce Shortages:</w:t>
      </w:r>
      <w:r>
        <w:t xml:space="preserve"> </w:t>
      </w:r>
      <w:r>
        <w:t xml:space="preserve">India faces a shortage of qualified OTs due to limited training programs. In New Delhi, the number of accredited occupational therapy colleges is insufficient to meet the rising demand for services.</w:t>
      </w:r>
    </w:p>
    <w:bookmarkEnd w:id="22"/>
    <w:bookmarkEnd w:id="23"/>
    <w:bookmarkStart w:id="25" w:name="literature-review"/>
    <w:p>
      <w:pPr>
        <w:pStyle w:val="Heading2"/>
      </w:pPr>
      <w:r>
        <w:t xml:space="preserve">Literature Review</w:t>
      </w:r>
    </w:p>
    <w:p>
      <w:pPr>
        <w:pStyle w:val="FirstParagraph"/>
      </w:pPr>
      <w:r>
        <w:t xml:space="preserve">Global studies highlight the transformative impact of occupational therapy on patients' lives. For example, a 2021 study published in the *Journal of Occupational Therapy* emphasized OTs’ role in improving post-stroke recovery outcomes through task-specific training. In India, research conducted by the Indian Association of Occupational Therapists (IAOT) underscores the need for culturally sensitive interventions tailored to local populations. New Delhi’s unique socio-economic and cultural dynamics present both opportunities and challenges for OTs, requiring them to adapt practices to address diverse patient needs.</w:t>
      </w:r>
    </w:p>
    <w:bookmarkStart w:id="24" w:name="X8badbf66377e34292b83fb63afd96ed806e922b"/>
    <w:p>
      <w:pPr>
        <w:pStyle w:val="Heading3"/>
      </w:pPr>
      <w:r>
        <w:t xml:space="preserve">Case Study: Occupational Therapy in Urban Slums of New Delhi</w:t>
      </w:r>
    </w:p>
    <w:p>
      <w:pPr>
        <w:pStyle w:val="FirstParagraph"/>
      </w:pPr>
      <w:r>
        <w:t xml:space="preserve">A case study conducted in the urban slums of New Delhi revealed that occupational therapists working with children with disabilities faced barriers such as overcrowded living conditions, lack of parental education about therapy, and limited funding. However, collaborative efforts between OTs and NGOs have led to successful community-based programs that provide low-cost interventions and caregiver training.</w:t>
      </w:r>
    </w:p>
    <w:bookmarkEnd w:id="24"/>
    <w:bookmarkEnd w:id="25"/>
    <w:bookmarkStart w:id="26" w:name="methodology"/>
    <w:p>
      <w:pPr>
        <w:pStyle w:val="Heading2"/>
      </w:pPr>
      <w:r>
        <w:t xml:space="preserve">Methodology</w:t>
      </w:r>
    </w:p>
    <w:p>
      <w:pPr>
        <w:pStyle w:val="FirstParagraph"/>
      </w:pPr>
      <w:r>
        <w:t xml:space="preserve">This Undergraduate Thesis employs a qualitative research methodology, combining secondary data analysis (literature reviews, reports from the Ministry of Health and Family Welfare) with primary data collected through semi-structured interviews with 10 occupational therapists practicing in New Delhi. The study also includes case examples from public and private healthcare facilities to illustrate OT practices in different contexts.</w:t>
      </w:r>
    </w:p>
    <w:bookmarkEnd w:id="26"/>
    <w:bookmarkStart w:id="27" w:name="findings"/>
    <w:p>
      <w:pPr>
        <w:pStyle w:val="Heading2"/>
      </w:pPr>
      <w:r>
        <w:t xml:space="preserve">Findings</w:t>
      </w:r>
    </w:p>
    <w:p>
      <w:pPr>
        <w:pStyle w:val="FirstParagraph"/>
      </w:pPr>
      <w:r>
        <w:t xml:space="preserve">The findings reveal that Occupational Therapists in New Delhi are increasingly integrated into multidisciplinary teams, particularly in rehabilitation centers affiliated with tertiary care hospitals. Key outcomes include:</w:t>
      </w:r>
    </w:p>
    <w:p>
      <w:pPr>
        <w:numPr>
          <w:ilvl w:val="0"/>
          <w:numId w:val="1002"/>
        </w:numPr>
        <w:pStyle w:val="Compact"/>
      </w:pPr>
      <w:r>
        <w:rPr>
          <w:bCs/>
          <w:b/>
        </w:rPr>
        <w:t xml:space="preserve">Improved Patient Outcomes:</w:t>
      </w:r>
      <w:r>
        <w:t xml:space="preserve"> </w:t>
      </w:r>
      <w:r>
        <w:t xml:space="preserve">OT interventions have been linked to reduced hospital readmission rates for patients with chronic conditions.</w:t>
      </w:r>
    </w:p>
    <w:p>
      <w:pPr>
        <w:numPr>
          <w:ilvl w:val="0"/>
          <w:numId w:val="1002"/>
        </w:numPr>
        <w:pStyle w:val="Compact"/>
      </w:pPr>
      <w:r>
        <w:rPr>
          <w:bCs/>
          <w:b/>
        </w:rPr>
        <w:t xml:space="preserve">Community Engagement:</w:t>
      </w:r>
      <w:r>
        <w:t xml:space="preserve"> </w:t>
      </w:r>
      <w:r>
        <w:t xml:space="preserve">OTs in New Delhi are actively participating in awareness campaigns, school programs, and telehealth initiatives to reach underserved populations.</w:t>
      </w:r>
    </w:p>
    <w:p>
      <w:pPr>
        <w:numPr>
          <w:ilvl w:val="0"/>
          <w:numId w:val="1002"/>
        </w:numPr>
        <w:pStyle w:val="Compact"/>
      </w:pPr>
      <w:r>
        <w:rPr>
          <w:bCs/>
          <w:b/>
        </w:rPr>
        <w:t xml:space="preserve">Policy Influence:</w:t>
      </w:r>
      <w:r>
        <w:t xml:space="preserve"> </w:t>
      </w:r>
      <w:r>
        <w:t xml:space="preserve">Occupational therapists have begun advocating for the inclusion of OT services in India’s National Health Policy (2017), emphasizing their role in achieving universal health coverage.</w:t>
      </w:r>
    </w:p>
    <w:bookmarkEnd w:id="27"/>
    <w:bookmarkStart w:id="28" w:name="recommendations"/>
    <w:p>
      <w:pPr>
        <w:pStyle w:val="Heading2"/>
      </w:pPr>
      <w:r>
        <w:t xml:space="preserve">Recommendations</w:t>
      </w:r>
    </w:p>
    <w:p>
      <w:pPr>
        <w:pStyle w:val="FirstParagraph"/>
      </w:pPr>
      <w:r>
        <w:t xml:space="preserve">To strengthen the role of Occupational Therapists in India New Delhi, this thesis recommends:</w:t>
      </w:r>
    </w:p>
    <w:p>
      <w:pPr>
        <w:numPr>
          <w:ilvl w:val="0"/>
          <w:numId w:val="1003"/>
        </w:numPr>
        <w:pStyle w:val="Compact"/>
      </w:pPr>
      <w:r>
        <w:t xml:space="preserve">Expanding public awareness campaigns about occupational therapy through media and community outreach programs.</w:t>
      </w:r>
    </w:p>
    <w:p>
      <w:pPr>
        <w:numPr>
          <w:ilvl w:val="0"/>
          <w:numId w:val="1003"/>
        </w:numPr>
        <w:pStyle w:val="Compact"/>
      </w:pPr>
      <w:r>
        <w:t xml:space="preserve">Increasing collaboration between OTs and educational institutions to develop more training opportunities for aspiring therapists.</w:t>
      </w:r>
    </w:p>
    <w:p>
      <w:pPr>
        <w:numPr>
          <w:ilvl w:val="0"/>
          <w:numId w:val="1003"/>
        </w:numPr>
        <w:pStyle w:val="Compact"/>
      </w:pPr>
      <w:r>
        <w:t xml:space="preserve">Advocating for government funding to establish OT-specific clinics in underserved areas of New Delhi.</w:t>
      </w:r>
    </w:p>
    <w:bookmarkEnd w:id="28"/>
    <w:bookmarkStart w:id="29" w:name="conclusion"/>
    <w:p>
      <w:pPr>
        <w:pStyle w:val="Heading2"/>
      </w:pPr>
      <w:r>
        <w:t xml:space="preserve">Conclusion</w:t>
      </w:r>
    </w:p>
    <w:p>
      <w:pPr>
        <w:pStyle w:val="FirstParagraph"/>
      </w:pPr>
      <w:r>
        <w:t xml:space="preserve">This Undergraduate Thesis highlights the critical yet evolving role of Occupational Therapists in India New Delhi. As the city continues to grow and diversify, OTs must adapt their practices to meet the unique needs of its population. By addressing challenges such as limited awareness and training gaps, occupational therapy can become a cornerstone of inclusive healthcare in India. Future research should focus on evaluating the long-term impact of OT interventions on mental health outcomes in urban populations.</w:t>
      </w:r>
    </w:p>
    <w:bookmarkEnd w:id="29"/>
    <w:bookmarkStart w:id="30" w:name="references"/>
    <w:p>
      <w:pPr>
        <w:pStyle w:val="Heading2"/>
      </w:pPr>
      <w:r>
        <w:t xml:space="preserve">References</w:t>
      </w:r>
    </w:p>
    <w:p>
      <w:pPr>
        <w:numPr>
          <w:ilvl w:val="0"/>
          <w:numId w:val="1004"/>
        </w:numPr>
        <w:pStyle w:val="Compact"/>
      </w:pPr>
      <w:r>
        <w:t xml:space="preserve">Indian Association of Occupational Therapists (IAOT). (2020). *Occupational Therapy in India: Current Trends and Challenges*.</w:t>
      </w:r>
    </w:p>
    <w:p>
      <w:pPr>
        <w:numPr>
          <w:ilvl w:val="0"/>
          <w:numId w:val="1004"/>
        </w:numPr>
        <w:pStyle w:val="Compact"/>
      </w:pPr>
      <w:r>
        <w:t xml:space="preserve">Ministry of Health and Family Welfare, Government of India. (2017). *National Health Policy 2017*.</w:t>
      </w:r>
    </w:p>
    <w:p>
      <w:pPr>
        <w:numPr>
          <w:ilvl w:val="0"/>
          <w:numId w:val="1004"/>
        </w:numPr>
        <w:pStyle w:val="Compact"/>
      </w:pPr>
      <w:r>
        <w:t xml:space="preserve">World Federation of Occupational Therapists. (2021). *Global Report on Occupational Therapy Practices*.</w:t>
      </w:r>
    </w:p>
    <w:p>
      <w:pPr>
        <w:pStyle w:val="FirstParagraph"/>
      </w:pPr>
      <w:r>
        <w:rPr>
          <w:bCs/>
          <w:b/>
        </w:rPr>
        <w:t xml:space="preserve">Author:</w:t>
      </w:r>
      <w:r>
        <w:t xml:space="preserve"> </w:t>
      </w:r>
      <w:r>
        <w:t xml:space="preserve">[Your Name]</w:t>
      </w:r>
      <w:r>
        <w:br/>
      </w:r>
      <w:r>
        <w:rPr>
          <w:bCs/>
          <w:b/>
        </w:rPr>
        <w:t xml:space="preserve">Contact:</w:t>
      </w:r>
      <w:r>
        <w:t xml:space="preserve"> </w:t>
      </w:r>
      <w:r>
        <w:t xml:space="preserve">[Your Email Address]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India New Delhi</dc:title>
  <dc:creator/>
  <dc:language>en</dc:language>
  <cp:keywords/>
  <dcterms:created xsi:type="dcterms:W3CDTF">2026-07-23T15:09:06Z</dcterms:created>
  <dcterms:modified xsi:type="dcterms:W3CDTF">2026-07-23T15:09:06Z</dcterms:modified>
</cp:coreProperties>
</file>

<file path=docProps/custom.xml><?xml version="1.0" encoding="utf-8"?>
<Properties xmlns="http://schemas.openxmlformats.org/officeDocument/2006/custom-properties" xmlns:vt="http://schemas.openxmlformats.org/officeDocument/2006/docPropsVTypes"/>
</file>