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76a395734a728c408e7c58cef4ff032ef87dcb0"/>
    <w:p>
      <w:pPr>
        <w:pStyle w:val="Heading1"/>
      </w:pPr>
      <w:r>
        <w:t xml:space="preserve">Undergraduate Thesis: The Role of an Occupational Therapist in Pakistan Islamabad</w:t>
      </w:r>
    </w:p>
    <w:p>
      <w:pPr>
        <w:pStyle w:val="FirstParagraph"/>
      </w:pPr>
      <w:r>
        <w:rPr>
          <w:bCs/>
          <w:b/>
        </w:rPr>
        <w:t xml:space="preserve">Date:</w:t>
      </w:r>
      <w:r>
        <w:t xml:space="preserve"> </w:t>
      </w:r>
      <w:r>
        <w:t xml:space="preserve">[Insert Date]</w:t>
      </w:r>
      <w:r>
        <w:br/>
      </w:r>
      <w:r>
        <w:rPr>
          <w:bCs/>
          <w:b/>
        </w:rPr>
        <w:t xml:space="preserve">Name:</w:t>
      </w:r>
      <w:r>
        <w:t xml:space="preserve"> </w:t>
      </w:r>
      <w:r>
        <w:t xml:space="preserve">[Insert Name]</w:t>
      </w:r>
      <w:r>
        <w:br/>
      </w:r>
      <w:r>
        <w:rPr>
          <w:bCs/>
          <w:b/>
        </w:rPr>
        <w:t xml:space="preserve">Institution:</w:t>
      </w:r>
      <w:r>
        <w:t xml:space="preserve"> </w:t>
      </w:r>
      <w:r>
        <w:t xml:space="preserve">[Insert University Name]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an Occupational Therapist (OT) in addressing healthcare challenges specific to Pakistan Islamabad. The study examines how occupational therapy services are integrated into the healthcare system, focusing on patient rehabilitation, community engagement, and educational programs. Given the growing demand for specialized therapeutic interventions in urban centers like Islamabad, this research highlights gaps in accessibility and proposes strategies to enhance the visibility of Occupational Therapists as essential healthcare providers. Through a qualitative analysis of existing literature and case studies from Islamabad’s medical institutions, the thesis underscores the need for policy reforms and increased awareness to elevate the profession's impact.</w:t>
      </w:r>
    </w:p>
    <w:p>
      <w:r>
        <w:pict>
          <v:rect style="width:0;height:1.5pt" o:hralign="center" o:hrstd="t" o:hr="t"/>
        </w:pict>
      </w:r>
    </w:p>
    <w:bookmarkEnd w:id="20"/>
    <w:bookmarkStart w:id="22" w:name="introduction"/>
    <w:p>
      <w:pPr>
        <w:pStyle w:val="Heading2"/>
      </w:pPr>
      <w:r>
        <w:t xml:space="preserve">1. Introduction</w:t>
      </w:r>
    </w:p>
    <w:p>
      <w:pPr>
        <w:pStyle w:val="FirstParagraph"/>
      </w:pPr>
      <w:r>
        <w:t xml:space="preserve">In recent years, Pakistan has witnessed a paradigm shift in recognizing holistic healthcare approaches, with occupational therapy emerging as a vital discipline in urban centers like Islamabad. An Occupational Therapist specializes in helping individuals regain independence through meaningful activities tailored to their physical, cognitive, and emotional needs. In Pakistan Islamabad—a city known for its rapid urbanization and diverse population—occupational therapy addresses challenges such as disability, mental health disorders, and post-surgical rehabilitation. This thesis investigates how occupational therapists contribute to public health outcomes in this region while also identifying barriers to their effective implementation.</w:t>
      </w:r>
    </w:p>
    <w:bookmarkStart w:id="21" w:name="purpose-of-the-study"/>
    <w:p>
      <w:pPr>
        <w:pStyle w:val="Heading3"/>
      </w:pPr>
      <w:r>
        <w:t xml:space="preserve">1.1 Purpose of the Study</w:t>
      </w:r>
    </w:p>
    <w:p>
      <w:pPr>
        <w:pStyle w:val="FirstParagraph"/>
      </w:pPr>
      <w:r>
        <w:t xml:space="preserve">The primary objective of this Undergraduate Thesis is to analyze the role of an Occupational Therapist in Pakistan Islamabad, emphasizing their contributions to patient care and community development. It also aims to evaluate current practices, identify gaps, and recommend actionable solutions for improving occupational therapy services in the region.</w:t>
      </w:r>
    </w:p>
    <w:p>
      <w:r>
        <w:pict>
          <v:rect style="width:0;height:1.5pt" o:hralign="center" o:hrstd="t" o:hr="t"/>
        </w:pict>
      </w:r>
    </w:p>
    <w:bookmarkEnd w:id="21"/>
    <w:bookmarkEnd w:id="22"/>
    <w:bookmarkStart w:id="23" w:name="Xa16a0e624062aa9926c58217f986e10136c519f"/>
    <w:p>
      <w:pPr>
        <w:pStyle w:val="Heading2"/>
      </w:pPr>
      <w:r>
        <w:t xml:space="preserve">2. Background of Occupational Therapy in Pakistan Islamabad</w:t>
      </w:r>
    </w:p>
    <w:p>
      <w:pPr>
        <w:pStyle w:val="FirstParagraph"/>
      </w:pPr>
      <w:r>
        <w:t xml:space="preserve">Occupational therapy was introduced in Pakistan during the 1960s but has only recently gained recognition as a standalone profession. In Islamabad, where healthcare infrastructure is more advanced compared to other provinces, occupational therapy services are increasingly integrated into hospitals and rehabilitation centers. However, the field remains underserved due to limited training programs and awareness campaigns.</w:t>
      </w:r>
    </w:p>
    <w:p>
      <w:pPr>
        <w:pStyle w:val="BodyText"/>
      </w:pPr>
      <w:r>
        <w:t xml:space="preserve">The Pakistan Society of Occupational Therapy (PSOT) plays a pivotal role in advocating for the profession in Islamabad. Despite this, many healthcare professionals still perceive occupational therapy as secondary to medical or physiotherapy interventions. This thesis argues that such misconceptions hinder the full potential of occupational therapists in addressing complex patient needs.</w:t>
      </w:r>
    </w:p>
    <w:p>
      <w:r>
        <w:pict>
          <v:rect style="width:0;height:1.5pt" o:hralign="center" o:hrstd="t" o:hr="t"/>
        </w:pict>
      </w:r>
    </w:p>
    <w:bookmarkEnd w:id="23"/>
    <w:bookmarkStart w:id="24" w:name="X45efda06e843d19abbfebcfd01b5df1fc5bd5be"/>
    <w:p>
      <w:pPr>
        <w:pStyle w:val="Heading2"/>
      </w:pPr>
      <w:r>
        <w:t xml:space="preserve">3. Role of an Occupational Therapist in Different Settings</w:t>
      </w:r>
    </w:p>
    <w:p>
      <w:pPr>
        <w:pStyle w:val="FirstParagraph"/>
      </w:pPr>
      <w:r>
        <w:t xml:space="preserve">In Pakistan Islamabad, occupational therapists operate across multiple settings, including hospitals, schools, and community centers. Their work involves:</w:t>
      </w:r>
    </w:p>
    <w:p>
      <w:pPr>
        <w:numPr>
          <w:ilvl w:val="0"/>
          <w:numId w:val="1001"/>
        </w:numPr>
        <w:pStyle w:val="Compact"/>
      </w:pPr>
      <w:r>
        <w:rPr>
          <w:bCs/>
          <w:b/>
        </w:rPr>
        <w:t xml:space="preserve">Clinical Practice:</w:t>
      </w:r>
      <w:r>
        <w:t xml:space="preserve"> </w:t>
      </w:r>
      <w:r>
        <w:t xml:space="preserve">Assisting patients with musculoskeletal injuries or neurological conditions to perform daily activities.</w:t>
      </w:r>
    </w:p>
    <w:p>
      <w:pPr>
        <w:numPr>
          <w:ilvl w:val="0"/>
          <w:numId w:val="1001"/>
        </w:numPr>
        <w:pStyle w:val="Compact"/>
      </w:pPr>
      <w:r>
        <w:rPr>
          <w:bCs/>
          <w:b/>
        </w:rPr>
        <w:t xml:space="preserve">Educational Institutions:</w:t>
      </w:r>
      <w:r>
        <w:t xml:space="preserve"> </w:t>
      </w:r>
      <w:r>
        <w:t xml:space="preserve">Supporting children with developmental disorders through sensory integration therapy.</w:t>
      </w:r>
    </w:p>
    <w:p>
      <w:pPr>
        <w:numPr>
          <w:ilvl w:val="0"/>
          <w:numId w:val="1001"/>
        </w:numPr>
        <w:pStyle w:val="Compact"/>
      </w:pPr>
      <w:r>
        <w:rPr>
          <w:bCs/>
          <w:b/>
        </w:rPr>
        <w:t xml:space="preserve">Community Outreach:</w:t>
      </w:r>
      <w:r>
        <w:t xml:space="preserve"> </w:t>
      </w:r>
      <w:r>
        <w:t xml:space="preserve">Educating families on adaptive techniques for individuals with disabilities.</w:t>
      </w:r>
    </w:p>
    <w:p>
      <w:pPr>
        <w:pStyle w:val="FirstParagraph"/>
      </w:pPr>
      <w:r>
        <w:t xml:space="preserve">A case study of a school in Islamabad illustrates how occupational therapists collaborate with teachers to modify classrooms for children with autism, enhancing their participation in educational and social activities. This underscores the interdisciplinary nature of the profession and its alignment with Pakistan’s National Health Strategy.</w:t>
      </w:r>
    </w:p>
    <w:p>
      <w:r>
        <w:pict>
          <v:rect style="width:0;height:1.5pt" o:hralign="center" o:hrstd="t" o:hr="t"/>
        </w:pict>
      </w:r>
    </w:p>
    <w:bookmarkEnd w:id="24"/>
    <w:bookmarkStart w:id="25" w:name="Xbc6f9c889ca26c0f71537e234412555c9177313"/>
    <w:p>
      <w:pPr>
        <w:pStyle w:val="Heading2"/>
      </w:pPr>
      <w:r>
        <w:t xml:space="preserve">4. Challenges Faced by Occupational Therapists in Islamabad</w:t>
      </w:r>
    </w:p>
    <w:p>
      <w:pPr>
        <w:pStyle w:val="FirstParagraph"/>
      </w:pPr>
      <w:r>
        <w:t xml:space="preserve">Despite the growing demand for their services, occupational therapists in Islamabad encounter several challenges:</w:t>
      </w:r>
    </w:p>
    <w:p>
      <w:pPr>
        <w:numPr>
          <w:ilvl w:val="0"/>
          <w:numId w:val="1002"/>
        </w:numPr>
        <w:pStyle w:val="Compact"/>
      </w:pPr>
      <w:r>
        <w:rPr>
          <w:bCs/>
          <w:b/>
        </w:rPr>
        <w:t xml:space="preserve">Limited Awareness:</w:t>
      </w:r>
      <w:r>
        <w:t xml:space="preserve"> </w:t>
      </w:r>
      <w:r>
        <w:t xml:space="preserve">Many patients and even healthcare providers are unaware of the scope of occupational therapy.</w:t>
      </w:r>
    </w:p>
    <w:p>
      <w:pPr>
        <w:numPr>
          <w:ilvl w:val="0"/>
          <w:numId w:val="1002"/>
        </w:numPr>
        <w:pStyle w:val="Compact"/>
      </w:pPr>
      <w:r>
        <w:rPr>
          <w:bCs/>
          <w:b/>
        </w:rPr>
        <w:t xml:space="preserve">Resource Constraints:</w:t>
      </w:r>
      <w:r>
        <w:t xml:space="preserve"> </w:t>
      </w:r>
      <w:r>
        <w:t xml:space="preserve">Limited funding for specialized equipment and training programs restricts service delivery.</w:t>
      </w:r>
    </w:p>
    <w:p>
      <w:pPr>
        <w:numPr>
          <w:ilvl w:val="0"/>
          <w:numId w:val="1002"/>
        </w:numPr>
        <w:pStyle w:val="Compact"/>
      </w:pPr>
      <w:r>
        <w:rPr>
          <w:bCs/>
          <w:b/>
        </w:rPr>
        <w:t xml:space="preserve">Cultural Sensitivity:</w:t>
      </w:r>
      <w:r>
        <w:t xml:space="preserve"> </w:t>
      </w:r>
      <w:r>
        <w:t xml:space="preserve">Adapting therapeutic techniques to align with local customs can be complex but essential for effective outcomes.</w:t>
      </w:r>
    </w:p>
    <w:p>
      <w:pPr>
        <w:pStyle w:val="FirstParagraph"/>
      </w:pPr>
      <w:r>
        <w:t xml:space="preserve">This section of the thesis draws from interviews with occupational therapists in Islamabad, highlighting their struggles to secure institutional support and trainees. It also discusses how these challenges could be mitigated through public-private partnerships and policy reforms.</w:t>
      </w:r>
    </w:p>
    <w:p>
      <w:r>
        <w:pict>
          <v:rect style="width:0;height:1.5pt" o:hralign="center" o:hrstd="t" o:hr="t"/>
        </w:pict>
      </w:r>
    </w:p>
    <w:bookmarkEnd w:id="25"/>
    <w:bookmarkStart w:id="26" w:name="recommendations-for-improvement"/>
    <w:p>
      <w:pPr>
        <w:pStyle w:val="Heading2"/>
      </w:pPr>
      <w:r>
        <w:t xml:space="preserve">5. Recommendations for Improvement</w:t>
      </w:r>
    </w:p>
    <w:p>
      <w:pPr>
        <w:pStyle w:val="FirstParagraph"/>
      </w:pPr>
      <w:r>
        <w:t xml:space="preserve">To strengthen the role of an Occupational Therapist in Pakistan Islamabad, this Undergraduate Thesis proposes the following:</w:t>
      </w:r>
    </w:p>
    <w:p>
      <w:pPr>
        <w:numPr>
          <w:ilvl w:val="0"/>
          <w:numId w:val="1003"/>
        </w:numPr>
        <w:pStyle w:val="Compact"/>
      </w:pPr>
      <w:r>
        <w:rPr>
          <w:bCs/>
          <w:b/>
        </w:rPr>
        <w:t xml:space="preserve">Policy Advocacy:</w:t>
      </w:r>
      <w:r>
        <w:t xml:space="preserve"> </w:t>
      </w:r>
      <w:r>
        <w:t xml:space="preserve">Encourage the Ministry of Health to include occupational therapy in national healthcare guidelines.</w:t>
      </w:r>
    </w:p>
    <w:p>
      <w:pPr>
        <w:numPr>
          <w:ilvl w:val="0"/>
          <w:numId w:val="1003"/>
        </w:numPr>
        <w:pStyle w:val="Compact"/>
      </w:pPr>
      <w:r>
        <w:rPr>
          <w:bCs/>
          <w:b/>
        </w:rPr>
        <w:t xml:space="preserve">Educational Programs:</w:t>
      </w:r>
      <w:r>
        <w:t xml:space="preserve"> </w:t>
      </w:r>
      <w:r>
        <w:t xml:space="preserve">Expand training opportunities for occupational therapists and integrate their role into medical school curricula.</w:t>
      </w:r>
    </w:p>
    <w:p>
      <w:pPr>
        <w:numPr>
          <w:ilvl w:val="0"/>
          <w:numId w:val="1003"/>
        </w:numPr>
        <w:pStyle w:val="Compact"/>
      </w:pPr>
      <w:r>
        <w:rPr>
          <w:bCs/>
          <w:b/>
        </w:rPr>
        <w:t xml:space="preserve">Public Awareness Campaigns:</w:t>
      </w:r>
      <w:r>
        <w:t xml:space="preserve"> </w:t>
      </w:r>
      <w:r>
        <w:t xml:space="preserve">Launch initiatives to educate the public about the benefits of occupational therapy through media and community workshops.</w:t>
      </w:r>
    </w:p>
    <w:p>
      <w:pPr>
        <w:pStyle w:val="FirstParagraph"/>
      </w:pPr>
      <w:r>
        <w:t xml:space="preserve">Benchmarking international standards—such as those from the World Federation of Occupational Therapists (WFOT)—can further guide these efforts. Islamabad, as a hub for innovation in Pakistan, has the potential to lead in this regard.</w:t>
      </w:r>
    </w:p>
    <w:p>
      <w:r>
        <w:pict>
          <v:rect style="width:0;height:1.5pt" o:hralign="center" o:hrstd="t" o:hr="t"/>
        </w:pict>
      </w:r>
    </w:p>
    <w:bookmarkEnd w:id="26"/>
    <w:bookmarkStart w:id="27" w:name="conclusion"/>
    <w:p>
      <w:pPr>
        <w:pStyle w:val="Heading2"/>
      </w:pPr>
      <w:r>
        <w:t xml:space="preserve">6. Conclusion</w:t>
      </w:r>
    </w:p>
    <w:p>
      <w:pPr>
        <w:pStyle w:val="FirstParagraph"/>
      </w:pPr>
      <w:r>
        <w:t xml:space="preserve">This Undergraduate Thesis reaffirms the indispensable role of an Occupational Therapist in addressing healthcare disparities and promoting quality of life in Pakistan Islamabad. By bridging gaps between clinical practice, education, and policy, occupational therapists can become integral to the city’s public health framework. The findings emphasize that sustained investment in training, awareness, and infrastructure is crucial to unlocking their full potential.</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[Insert references here: Include academic sources on occupational therapy in Pakistan, government reports on healthcare in Islamabad, and peer-reviewed articles related to the profession.]</w:t>
      </w:r>
    </w:p>
    <w:p>
      <w:r>
        <w:pict>
          <v:rect style="width:0;height:1.5pt" o:hralign="center" o:hrstd="t" o:hr="t"/>
        </w:pic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Occupational Therapists</w:t>
      </w:r>
      <w:r>
        <w:br/>
      </w:r>
      <w:r>
        <w:rPr>
          <w:bCs/>
          <w:b/>
        </w:rPr>
        <w:t xml:space="preserve">Appendix B:</w:t>
      </w:r>
      <w:r>
        <w:t xml:space="preserve"> </w:t>
      </w:r>
      <w:r>
        <w:t xml:space="preserve">Survey Data from Patients in Islamabad</w:t>
      </w:r>
      <w:r>
        <w:br/>
      </w:r>
      <w:r>
        <w:rPr>
          <w:bCs/>
          <w:b/>
        </w:rPr>
        <w:t xml:space="preserve">Appendix C:</w:t>
      </w:r>
      <w:r>
        <w:t xml:space="preserve"> </w:t>
      </w:r>
      <w:r>
        <w:t xml:space="preserve">Policy Recommendations for the Ministry of Health</w:t>
      </w:r>
    </w:p>
    <w:p>
      <w:r>
        <w:pict>
          <v:rect style="width:0;height:1.5pt" o:hralign="center" o:hrstd="t" o:hr="t"/>
        </w:pict>
      </w:r>
    </w:p>
    <w:p>
      <w:pPr>
        <w:pStyle w:val="FirstParagraph"/>
      </w:pPr>
      <w:r>
        <w:t xml:space="preserve">This document is a part of the Undergraduate Thesis submitted to [Insert University Name] as a requirement for the degree in [Insert Degree Program]. All mentions of Occupational Therapist and Pakistan Islamabad are integral to this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Pakistan Islamabad</dc:title>
  <dc:creator/>
  <dc:language>en</dc:language>
  <cp:keywords/>
  <dcterms:created xsi:type="dcterms:W3CDTF">2026-07-23T14:40:33Z</dcterms:created>
  <dcterms:modified xsi:type="dcterms:W3CDTF">2026-07-23T14:40:33Z</dcterms:modified>
</cp:coreProperties>
</file>

<file path=docProps/custom.xml><?xml version="1.0" encoding="utf-8"?>
<Properties xmlns="http://schemas.openxmlformats.org/officeDocument/2006/custom-properties" xmlns:vt="http://schemas.openxmlformats.org/officeDocument/2006/docPropsVTypes"/>
</file>