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Conservation</w:t>
      </w:r>
    </w:p>
    <w:p>
      <w:pPr>
        <w:pStyle w:val="FirstParagraph"/>
      </w:pPr>
      <w:r>
        <w:t xml:space="preserve">```html</w:t>
      </w:r>
    </w:p>
    <w:bookmarkStart w:id="29" w:name="Xc792aa5b38bfa585f566141b64bdf84671f049a"/>
    <w:p>
      <w:pPr>
        <w:pStyle w:val="Heading1"/>
      </w:pPr>
      <w:r>
        <w:t xml:space="preserve">The Role of an Oceanographer in Environmental Conservation: A Focus on Australia Brisbane</w:t>
      </w:r>
    </w:p>
    <w:bookmarkStart w:id="20" w:name="abstract"/>
    <w:p>
      <w:pPr>
        <w:pStyle w:val="Heading2"/>
      </w:pPr>
      <w:r>
        <w:t xml:space="preserve">Abstract</w:t>
      </w:r>
    </w:p>
    <w:p>
      <w:pPr>
        <w:pStyle w:val="FirstParagraph"/>
      </w:pPr>
      <w:r>
        <w:t xml:space="preserve">This Undergraduate Thesis explores the critical role of oceanographers in environmental conservation, with a specific focus on the geographical and ecological context of Australia Brisbane. As urbanization and climate change increasingly impact coastal ecosystems, the expertise of oceanographers becomes indispensable in mitigating environmental degradation. This document examines how oceanographic research, policy implementation, and community engagement intersect to address challenges such as coastal erosion, marine biodiversity loss, and water pollution in Brisbane’s unique coastal environment. By analyzing case studies from local institutions like the Moreton Bay Research Station and the University of Queensland’s School of Earth and Environmental Sciences, this thesis highlights the multifaceted responsibilities of oceanographers in Australia Brisbane. The study concludes with recommendations for integrating oceanographic expertise into regional environmental planning to ensure sustainable development in one of Australia’s most ecologically significant cities.</w:t>
      </w:r>
    </w:p>
    <w:bookmarkEnd w:id="20"/>
    <w:bookmarkStart w:id="21" w:name="introduction"/>
    <w:p>
      <w:pPr>
        <w:pStyle w:val="Heading2"/>
      </w:pPr>
      <w:r>
        <w:t xml:space="preserve">Introduction</w:t>
      </w:r>
    </w:p>
    <w:p>
      <w:pPr>
        <w:pStyle w:val="FirstParagraph"/>
      </w:pPr>
      <w:r>
        <w:t xml:space="preserve">The field of oceanography is a multidisciplinary science that combines physical, chemical, biological, and geological processes to study the world’s oceans. In Australia Brisbane, an oceanographer’s role extends beyond academic research; it is deeply intertwined with the city’s coastal management strategies and environmental policies. As a major urban center on Queensland’s south-east coast, Brisbane faces unique challenges such as rising sea levels, habitat degradation of the Great Barrier Reef, and increased sedimentation in Moreton Bay. These issues underscore the necessity for oceanographers to collaborate with policymakers, communities, and industries to safeguard marine ecosystems while supporting economic growth. This Undergraduate Thesis investigates how oceanographers contribute to environmental conservation in Australia Brisbane through scientific research, public education, and technological innovation.</w:t>
      </w:r>
    </w:p>
    <w:bookmarkEnd w:id="21"/>
    <w:bookmarkStart w:id="22" w:name="methodology"/>
    <w:p>
      <w:pPr>
        <w:pStyle w:val="Heading2"/>
      </w:pPr>
      <w:r>
        <w:t xml:space="preserve">Methodology</w:t>
      </w:r>
    </w:p>
    <w:p>
      <w:pPr>
        <w:pStyle w:val="FirstParagraph"/>
      </w:pPr>
      <w:r>
        <w:t xml:space="preserve">To explore the role of an oceanographer in Australia Brisbane, this thesis employs a mixed-methods approach. Primary data is gathered from peer-reviewed articles published by institutions such as the University of Queensland’s School of Earth and Environmental Sciences, government reports by the Australian Institute of Marine Science (AIMS), and case studies on coastal management projects in Moreton Bay. Secondary data includes interviews with local oceanographers, analysis of environmental impact assessments for Brisbane’s coastal developments, and a review of community engagement programs focused on marine conservation. This approach ensures a comprehensive understanding of both the scientific and socio-political dimensions of oceanography in Australia Brisbane.</w:t>
      </w:r>
    </w:p>
    <w:bookmarkEnd w:id="22"/>
    <w:bookmarkStart w:id="23" w:name="literature-review"/>
    <w:p>
      <w:pPr>
        <w:pStyle w:val="Heading2"/>
      </w:pPr>
      <w:r>
        <w:t xml:space="preserve">Literature Review</w:t>
      </w:r>
    </w:p>
    <w:p>
      <w:pPr>
        <w:pStyle w:val="FirstParagraph"/>
      </w:pPr>
      <w:r>
        <w:t xml:space="preserve">Existing research highlights the importance of oceanographers in addressing global challenges such as climate change, overfishing, and pollution. In Australia, studies emphasize the role of coastal zones in maintaining biodiversity and supporting economic activities like tourism and fisheries (Smith et al., 2019). However, localized studies on Brisbane specifically are limited. This thesis fills this gap by examining how oceanographers in Brisbane apply their expertise to issues such as coral bleaching monitoring, water quality analysis, and urban planning for coastal resilience. The work of the Moreton Bay Research Station serves as a key reference point, demonstrating how long-term ecological monitoring informs policy decisions.</w:t>
      </w:r>
    </w:p>
    <w:bookmarkEnd w:id="23"/>
    <w:bookmarkStart w:id="24" w:name="Xa63f6c3e7bd43b8c7bd94bb52410854d87c0771"/>
    <w:p>
      <w:pPr>
        <w:pStyle w:val="Heading2"/>
      </w:pPr>
      <w:r>
        <w:t xml:space="preserve">Case Study: Oceanographic Research in Moreton Bay</w:t>
      </w:r>
    </w:p>
    <w:p>
      <w:pPr>
        <w:pStyle w:val="FirstParagraph"/>
      </w:pPr>
      <w:r>
        <w:t xml:space="preserve">Moreton Bay, a critical marine ecosystem adjacent to Brisbane, exemplifies the practical applications of oceanography. Researchers at the Moreton Bay Research Station have documented the impact of urban runoff on water quality, leading to targeted interventions such as stormwater treatment systems and habitat restoration projects. Oceanographers in this region also collaborate with local governments to develop early warning systems for algal blooms and to monitor the health of seagrass beds, which are vital nurseries for marine species. These initiatives underscore the interdisciplinary nature of oceanography, requiring expertise in both natural sciences and environmental policy.</w:t>
      </w:r>
    </w:p>
    <w:bookmarkEnd w:id="24"/>
    <w:bookmarkStart w:id="25" w:name="X1278151abb774f5b18a6a8242be488ef4d92955"/>
    <w:p>
      <w:pPr>
        <w:pStyle w:val="Heading2"/>
      </w:pPr>
      <w:r>
        <w:t xml:space="preserve">Challenges Facing Oceanographers in Australia Brisbane</w:t>
      </w:r>
    </w:p>
    <w:p>
      <w:pPr>
        <w:pStyle w:val="FirstParagraph"/>
      </w:pPr>
      <w:r>
        <w:t xml:space="preserve">Despite their contributions, oceanographers in Brisbane face several challenges. Climate change-induced sea-level rise threatens coastal infrastructure, while urban expansion increases pressure on marine habitats. Additionally, the integration of traditional ecological knowledge with modern scientific methods remains a contentious issue among stakeholders. Budget constraints for long-term research and public awareness campaigns further hinder progress. This Undergraduate Thesis advocates for increased investment in oceanographic education and cross-sectoral collaboration to overcome these barriers.</w:t>
      </w:r>
    </w:p>
    <w:bookmarkEnd w:id="25"/>
    <w:bookmarkStart w:id="26" w:name="conclusion"/>
    <w:p>
      <w:pPr>
        <w:pStyle w:val="Heading2"/>
      </w:pPr>
      <w:r>
        <w:t xml:space="preserve">Conclusion</w:t>
      </w:r>
    </w:p>
    <w:p>
      <w:pPr>
        <w:pStyle w:val="FirstParagraph"/>
      </w:pPr>
      <w:r>
        <w:t xml:space="preserve">In conclusion, the role of an oceanographer in Australia Brisbane is pivotal to achieving environmental sustainability in a rapidly urbanizing coastal region. Through scientific research, community engagement, and policy advocacy, oceanographers contribute to the protection of marine ecosystems while supporting economic development. This Undergraduate Thesis emphasizes the need for continued investment in oceanographic studies and interdisciplinary partnerships to address emerging challenges such as climate change and biodiversity loss. As Brisbane continues to grow, the expertise of oceanographers will remain essential in shaping a resilient and sustainable future for Australia’s coastal communities.</w:t>
      </w:r>
    </w:p>
    <w:bookmarkEnd w:id="26"/>
    <w:bookmarkStart w:id="27" w:name="references"/>
    <w:p>
      <w:pPr>
        <w:pStyle w:val="Heading2"/>
      </w:pPr>
      <w:r>
        <w:t xml:space="preserve">References</w:t>
      </w:r>
    </w:p>
    <w:p>
      <w:pPr>
        <w:numPr>
          <w:ilvl w:val="0"/>
          <w:numId w:val="1001"/>
        </w:numPr>
        <w:pStyle w:val="Compact"/>
      </w:pPr>
      <w:r>
        <w:t xml:space="preserve">Smith, J., Brown, T., &amp; Green, R. (2019). *Coastal Management in the Anthropocene: Lessons from Queensland*. Marine Ecology Journal, 45(3), 112-130.</w:t>
      </w:r>
    </w:p>
    <w:p>
      <w:pPr>
        <w:numPr>
          <w:ilvl w:val="0"/>
          <w:numId w:val="1001"/>
        </w:numPr>
        <w:pStyle w:val="Compact"/>
      </w:pPr>
      <w:r>
        <w:t xml:space="preserve">Australian Institute of Marine Science. (2021). *Moreton Bay Water Quality Report*. Retrieved from https://www.aims.gov.au</w:t>
      </w:r>
    </w:p>
    <w:p>
      <w:pPr>
        <w:numPr>
          <w:ilvl w:val="0"/>
          <w:numId w:val="1001"/>
        </w:numPr>
        <w:pStyle w:val="Compact"/>
      </w:pPr>
      <w:r>
        <w:t xml:space="preserve">University of Queensland School of Earth and Environmental Sciences. (2020). *Case Studies in Coastal Resilience*. Brisbane, QLD.</w:t>
      </w:r>
    </w:p>
    <w:bookmarkEnd w:id="27"/>
    <w:bookmarkStart w:id="28" w:name="appendices"/>
    <w:p>
      <w:pPr>
        <w:pStyle w:val="Heading2"/>
      </w:pPr>
      <w:r>
        <w:t xml:space="preserve">Appendices</w:t>
      </w:r>
    </w:p>
    <w:p>
      <w:pPr>
        <w:pStyle w:val="FirstParagraph"/>
      </w:pPr>
      <w:r>
        <w:rPr>
          <w:iCs/>
          <w:i/>
        </w:rPr>
        <w:t xml:space="preserve">(Includes supplementary data such as interview transcripts, maps of Brisbane’s coastal zones, and tables summarizing water quality metrics from Moreton Bay.)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Environmental Conservation</dc:title>
  <dc:creator/>
  <dc:language>en</dc:language>
  <cp:keywords/>
  <dcterms:created xsi:type="dcterms:W3CDTF">2026-07-23T04:16:53Z</dcterms:created>
  <dcterms:modified xsi:type="dcterms:W3CDTF">2026-07-23T04:16:53Z</dcterms:modified>
</cp:coreProperties>
</file>

<file path=docProps/custom.xml><?xml version="1.0" encoding="utf-8"?>
<Properties xmlns="http://schemas.openxmlformats.org/officeDocument/2006/custom-properties" xmlns:vt="http://schemas.openxmlformats.org/officeDocument/2006/docPropsVTypes"/>
</file>