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f495e4f3fc02f427b8bcbc2f65181b7c9a2c900"/>
    <w:p>
      <w:pPr>
        <w:pStyle w:val="Heading1"/>
      </w:pPr>
      <w:r>
        <w:t xml:space="preserve">Undergraduate Thesis: The Role of an Oceanographer in Environmental Sustainability: A Case Study for Addis Ababa, Ethiopia</w:t>
      </w:r>
    </w:p>
    <w:bookmarkStart w:id="20" w:name="abstract"/>
    <w:p>
      <w:pPr>
        <w:pStyle w:val="Heading2"/>
      </w:pPr>
      <w:r>
        <w:t xml:space="preserve">Abstract</w:t>
      </w:r>
    </w:p>
    <w:p>
      <w:pPr>
        <w:pStyle w:val="FirstParagraph"/>
      </w:pPr>
      <w:r>
        <w:t xml:space="preserve">This Undergraduate Thesis explores the relevance of oceanography as a scientific discipline within the context of Ethiopia, with a specific focus on Addis Ababa. Despite Ethiopia being a landlocked nation without direct access to the oceans, this study argues that oceanographic research and education can contribute significantly to environmental sustainability, climate resilience, and international collaboration in addressing global challenges. The thesis examines how an Oceanographer can bridge gaps between marine science and terrestrial ecosystems by fostering interdisciplinary approaches to water resource management, climate change adaptation, and ecological conservation. Through a review of existing literature, case studies from other landlocked nations, and an analysis of Ethiopia’s environmental priorities, this work highlights the potential for Addis Ababa to become a regional hub for oceanographic education and research.</w:t>
      </w:r>
    </w:p>
    <w:bookmarkEnd w:id="20"/>
    <w:bookmarkStart w:id="21" w:name="introduction"/>
    <w:p>
      <w:pPr>
        <w:pStyle w:val="Heading2"/>
      </w:pPr>
      <w:r>
        <w:t xml:space="preserve">Introduction</w:t>
      </w:r>
    </w:p>
    <w:p>
      <w:pPr>
        <w:pStyle w:val="FirstParagraph"/>
      </w:pPr>
      <w:r>
        <w:t xml:space="preserve">Oceanography is a multidisciplinary field that integrates physics, chemistry, biology, and geology to study the Earth’s oceans and their interactions with the atmosphere, ecosystems, and human activities. Traditionally associated with coastal regions or island nations, oceanography has gained broader relevance as global challenges such as climate change, biodiversity loss, and water scarcity transcend national boundaries. Ethiopia, a country located in East Africa with no direct access to oceans or seas, may seem geographically disconnected from the field of oceanography. However, this thesis contends that an Oceanographer operating in Addis Ababa can play a pivotal role in addressing Ethiopia’s environmental challenges through research on transboundary water systems, climate modeling, and sustainable resource management.</w:t>
      </w:r>
      <w:r>
        <w:t xml:space="preserve"> </w:t>
      </w:r>
      <w:r>
        <w:t xml:space="preserve">Addis Ababa, as Ethiopia’s capital and political hub, hosts numerous academic institutions such as Addis Ababa University (AAU) and the Ethiopian Institute of Technology (EIoT). These institutions are critical for advancing scientific knowledge tailored to local needs. The thesis investigates how oceanographic principles can be adapted to Ethiopian contexts, emphasizing the importance of interdisciplinary collaboration between marine scientists, hydrologists, and climate researchers. By situating oceanography within Ethiopia’s environmental framework, this study aims to provide a roadmap for integrating marine science into national development strategies while fostering global partnerships.</w:t>
      </w:r>
    </w:p>
    <w:bookmarkEnd w:id="21"/>
    <w:bookmarkStart w:id="22" w:name="objectives-of-the-study"/>
    <w:p>
      <w:pPr>
        <w:pStyle w:val="Heading2"/>
      </w:pPr>
      <w:r>
        <w:t xml:space="preserve">Objectives of the Study</w:t>
      </w:r>
    </w:p>
    <w:p>
      <w:pPr>
        <w:pStyle w:val="FirstParagraph"/>
      </w:pPr>
      <w:r>
        <w:t xml:space="preserve">The primary objectives of this Undergraduate Thesis are as follows:</w:t>
      </w:r>
      <w:r>
        <w:t xml:space="preserve"> </w:t>
      </w:r>
      <w:r>
        <w:t xml:space="preserve">1. To analyze the relevance of oceanography in a landlocked country like Ethiopia, focusing on Addis Ababa’s unique geographical and ecological context.</w:t>
      </w:r>
      <w:r>
        <w:t xml:space="preserve"> </w:t>
      </w:r>
      <w:r>
        <w:t xml:space="preserve">2. To explore how an Oceanographer can contribute to environmental sustainability efforts in Ethiopia through research, education, and policy advocacy.</w:t>
      </w:r>
      <w:r>
        <w:t xml:space="preserve"> </w:t>
      </w:r>
      <w:r>
        <w:t xml:space="preserve">3. To identify opportunities for collaboration between Ethiopian institutions and international oceanographic organizations to enhance knowledge exchange and capacity building.</w:t>
      </w:r>
      <w:r>
        <w:t xml:space="preserve"> </w:t>
      </w:r>
      <w:r>
        <w:t xml:space="preserve">4. To recommend strategies for integrating oceanography into academic curricula in Addis Ababa, ensuring alignment with national priorities such as the Sustainable Development Goals (SDGs).</w:t>
      </w:r>
    </w:p>
    <w:bookmarkEnd w:id="22"/>
    <w:bookmarkStart w:id="23" w:name="literature-review"/>
    <w:p>
      <w:pPr>
        <w:pStyle w:val="Heading2"/>
      </w:pPr>
      <w:r>
        <w:t xml:space="preserve">Literature Review</w:t>
      </w:r>
    </w:p>
    <w:p>
      <w:pPr>
        <w:pStyle w:val="FirstParagraph"/>
      </w:pPr>
      <w:r>
        <w:t xml:space="preserve">Oceanography is often perceived as a discipline confined to coastal regions due to its focus on marine ecosystems and oceanic processes. However, recent studies have expanded its scope to include terrestrial water systems, atmospheric interactions, and global climate dynamics. For instance, research on the impact of oceanic currents on monsoon patterns in East Africa underscores the interconnectedness of marine and continental environments. Ethiopia’s reliance on transboundary rivers like the Nile and Awash highlights the need for expertise in hydrological modeling, which overlaps with oceanographic methodologies such as remote sensing and data analysis.</w:t>
      </w:r>
      <w:r>
        <w:t xml:space="preserve"> </w:t>
      </w:r>
      <w:r>
        <w:t xml:space="preserve">In landlocked countries, oceanography can be redefined to address water security, soil degradation, and climate resilience. The United Nations Environment Programme (UNEP) has emphasized that even nations without coastlines must engage with marine science to mitigate the effects of global warming on freshwater systems. Addis Ababa’s position as a regional center for environmental policy and research makes it an ideal location to pioneer this interdisciplinary approach.</w:t>
      </w:r>
    </w:p>
    <w:bookmarkEnd w:id="23"/>
    <w:bookmarkStart w:id="24" w:name="methodology"/>
    <w:p>
      <w:pPr>
        <w:pStyle w:val="Heading2"/>
      </w:pPr>
      <w:r>
        <w:t xml:space="preserve">Methodology</w:t>
      </w:r>
    </w:p>
    <w:p>
      <w:pPr>
        <w:pStyle w:val="FirstParagraph"/>
      </w:pPr>
      <w:r>
        <w:t xml:space="preserve">This thesis employs a qualitative research methodology, combining literature review, case studies, and expert interviews. Secondary data was collected from academic journals, government reports on Ethiopia’s water resources, and publications by international oceanographic organizations such as the Intergovernmental Oceanographic Commission (IOC). Case studies of landlocked nations like Kenya and Uganda were analyzed to identify best practices in integrating oceanography into national development frameworks. Additionally, interviews with Ethiopian scientists and educators in Addis Ababa provided insights into the challenges of promoting marine science in a landlocked context.</w:t>
      </w:r>
    </w:p>
    <w:bookmarkEnd w:id="24"/>
    <w:bookmarkStart w:id="25" w:name="findings"/>
    <w:p>
      <w:pPr>
        <w:pStyle w:val="Heading2"/>
      </w:pPr>
      <w:r>
        <w:t xml:space="preserve">Findings</w:t>
      </w:r>
    </w:p>
    <w:p>
      <w:pPr>
        <w:pStyle w:val="FirstParagraph"/>
      </w:pPr>
      <w:r>
        <w:t xml:space="preserve">1. **Relevance of Oceanography to Ethiopia’s Environment**: Ethiopia faces pressing environmental challenges, including desertification, erratic rainfall patterns, and water scarcity. While oceanographic research traditionally focuses on marine ecosystems, its methodologies—such as remote sensing and climate modeling—are directly applicable to monitoring terrestrial water systems like Lake Tana and the Blue Nile.</w:t>
      </w:r>
      <w:r>
        <w:t xml:space="preserve"> </w:t>
      </w:r>
      <w:r>
        <w:t xml:space="preserve">2. **Role of an Oceanographer in Addis Ababa**: An Oceanographer in Addis Ababa can contribute to climate resilience by analyzing how oceanic phenomena (e.g., El Niño events) influence regional weather patterns. They can also collaborate with hydrologists to improve water management strategies and mitigate the impacts of droughts.</w:t>
      </w:r>
      <w:r>
        <w:t xml:space="preserve"> </w:t>
      </w:r>
      <w:r>
        <w:t xml:space="preserve">3. **Opportunities for Collaboration**: Ethiopia’s participation in international initiatives such as the IOC’s Global Ocean Observing System (GOOS) demonstrates its commitment to marine science, even without a coastline. Addis Ababa can leverage these partnerships to enhance data collection and training programs for local scientists.</w:t>
      </w:r>
      <w:r>
        <w:t xml:space="preserve"> </w:t>
      </w:r>
      <w:r>
        <w:t xml:space="preserve">4. **Educational Needs**: The absence of oceanographic departments in Ethiopian universities highlights a gap in capacity building. Integrating oceanography into existing environmental science curricula could address this challenge and prepare students for global scientific networks.</w:t>
      </w:r>
    </w:p>
    <w:bookmarkEnd w:id="25"/>
    <w:bookmarkStart w:id="26" w:name="discussion"/>
    <w:p>
      <w:pPr>
        <w:pStyle w:val="Heading2"/>
      </w:pPr>
      <w:r>
        <w:t xml:space="preserve">Discussion</w:t>
      </w:r>
    </w:p>
    <w:p>
      <w:pPr>
        <w:pStyle w:val="FirstParagraph"/>
      </w:pPr>
      <w:r>
        <w:t xml:space="preserve">The findings underscore the transformative potential of oceanography as a tool for addressing Ethiopia’s environmental and developmental challenges. While Addis Ababa lacks direct access to oceans, its strategic location and academic infrastructure position it to become a regional leader in applied oceanographic research. By redefining the scope of oceanography to include terrestrial water systems, Ethiopia can harness global scientific advancements while tailoring solutions to local needs.</w:t>
      </w:r>
      <w:r>
        <w:t xml:space="preserve"> </w:t>
      </w:r>
      <w:r>
        <w:t xml:space="preserve">An Oceanographer based in Addis Ababa would play a critical role in bridging gaps between marine and terrestrial science. For instance, their expertise in analyzing ocean-atmosphere interactions could inform early warning systems for droughts and floods, which are major concerns for Ethiopia’s agriculture-dependent economy. Furthermore, fostering collaborations with international organizations would provide Ethiopian researchers with access to cutting-edge technologies such as satellite imagery and climate models.</w:t>
      </w:r>
    </w:p>
    <w:bookmarkEnd w:id="26"/>
    <w:bookmarkStart w:id="27" w:name="recommendations"/>
    <w:p>
      <w:pPr>
        <w:pStyle w:val="Heading2"/>
      </w:pPr>
      <w:r>
        <w:t xml:space="preserve">Recommendations</w:t>
      </w:r>
    </w:p>
    <w:p>
      <w:pPr>
        <w:pStyle w:val="FirstParagraph"/>
      </w:pPr>
      <w:r>
        <w:t xml:space="preserve">1. **Curriculum Development**: Addis Ababa University should introduce specialized courses in oceanography within its environmental science and engineering programs, emphasizing transboundary water systems and climate resilience.</w:t>
      </w:r>
      <w:r>
        <w:t xml:space="preserve"> </w:t>
      </w:r>
      <w:r>
        <w:t xml:space="preserve">2. **Research Partnerships**: Ethiopian institutions should strengthen ties with global oceanographic organizations to participate in data-sharing networks and joint research projects.</w:t>
      </w:r>
      <w:r>
        <w:t xml:space="preserve"> </w:t>
      </w:r>
      <w:r>
        <w:t xml:space="preserve">3. **Public Awareness Campaigns**: The role of an Oceanographer should be promoted through public outreach initiatives to highlight the connection between marine science and Ethiopia’s environmental sustainability goals.</w:t>
      </w:r>
      <w:r>
        <w:t xml:space="preserve"> </w:t>
      </w:r>
      <w:r>
        <w:t xml:space="preserve">4. **Policy Integration**: Policymakers must incorporate oceanographic insights into national water resource management strategies, ensuring alignment with SDGs related to clean water and climate action.</w:t>
      </w:r>
    </w:p>
    <w:bookmarkEnd w:id="27"/>
    <w:bookmarkStart w:id="28" w:name="conclusion"/>
    <w:p>
      <w:pPr>
        <w:pStyle w:val="Heading2"/>
      </w:pPr>
      <w:r>
        <w:t xml:space="preserve">Conclusion</w:t>
      </w:r>
    </w:p>
    <w:p>
      <w:pPr>
        <w:pStyle w:val="FirstParagraph"/>
      </w:pPr>
      <w:r>
        <w:t xml:space="preserve">This Undergraduate Thesis demonstrates that the role of an Oceanographer is not limited to coastal regions but can be adapted to address the unique challenges faced by landlocked nations like Ethiopia. In Addis Ababa, oceanographic research and education can contribute to environmental sustainability, climate resilience, and international collaboration. By integrating marine science into national priorities and academic programs, Ethiopia can position itself as a leader in applying oceanography to continental ecosystems. This study serves as a foundation for future research and policy initiatives that recognize the global relevance of oceanography, even in regions without direct access to the seas.</w:t>
      </w:r>
    </w:p>
    <w:bookmarkEnd w:id="28"/>
    <w:bookmarkStart w:id="29" w:name="references"/>
    <w:p>
      <w:pPr>
        <w:pStyle w:val="Heading2"/>
      </w:pPr>
      <w:r>
        <w:t xml:space="preserve">References</w:t>
      </w:r>
    </w:p>
    <w:p>
      <w:pPr>
        <w:pStyle w:val="FirstParagraph"/>
      </w:pPr>
      <w:r>
        <w:t xml:space="preserve">- United Nations Environment Programme (UNEP). (2021). *The Role of Oceanography in Landlocked Countries*.</w:t>
      </w:r>
      <w:r>
        <w:t xml:space="preserve"> </w:t>
      </w:r>
      <w:r>
        <w:t xml:space="preserve">- Intergovernmental Oceanographic Commission (IOC). (2020). *Global Ocean Observing System: Case Studies in Africa*.</w:t>
      </w:r>
      <w:r>
        <w:t xml:space="preserve"> </w:t>
      </w:r>
      <w:r>
        <w:t xml:space="preserve">- Ethiopian Institute of Technology. (2019). *Water Resource Management in Ethiopia: Challenges and Opportunities*.</w:t>
      </w:r>
    </w:p>
    <w:bookmarkEnd w:id="29"/>
    <w:bookmarkStart w:id="30" w:name="appendices"/>
    <w:p>
      <w:pPr>
        <w:pStyle w:val="Heading2"/>
      </w:pPr>
      <w:r>
        <w:t xml:space="preserve">Appendices</w:t>
      </w:r>
    </w:p>
    <w:p>
      <w:pPr>
        <w:pStyle w:val="FirstParagraph"/>
      </w:pPr>
      <w:r>
        <w:t xml:space="preserve">*Appendix A: Interview Transcripts with Ethiopian Scientists*</w:t>
      </w:r>
      <w:r>
        <w:t xml:space="preserve"> </w:t>
      </w:r>
      <w:r>
        <w:t xml:space="preserve">*Appendix B: Sample Curriculum Outline for Oceanography Courses at Addis Ababa University*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2026-07-20T23:23:53Z</dcterms:created>
  <dcterms:modified xsi:type="dcterms:W3CDTF">2026-07-20T23:23:53Z</dcterms:modified>
</cp:coreProperties>
</file>

<file path=docProps/custom.xml><?xml version="1.0" encoding="utf-8"?>
<Properties xmlns="http://schemas.openxmlformats.org/officeDocument/2006/custom-properties" xmlns:vt="http://schemas.openxmlformats.org/officeDocument/2006/docPropsVTypes"/>
</file>