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7abe81228458670b4440ca9ebb4d7bb01f60713"/>
    <w:p>
      <w:pPr>
        <w:pStyle w:val="Heading1"/>
      </w:pPr>
      <w:r>
        <w:t xml:space="preserve">Undergraduate Thesis: The Role of Oceanographers in Sustainable Development in Ghana Accra</w:t>
      </w:r>
    </w:p>
    <w:bookmarkStart w:id="20" w:name="abstract"/>
    <w:p>
      <w:pPr>
        <w:pStyle w:val="Heading2"/>
      </w:pPr>
      <w:r>
        <w:t xml:space="preserve">Abstract</w:t>
      </w:r>
    </w:p>
    <w:p>
      <w:pPr>
        <w:pStyle w:val="FirstParagraph"/>
      </w:pPr>
      <w:r>
        <w:t xml:space="preserve">This Undergraduate Thesis explores the critical contributions of Oceanographers to sustainable development, with a specific focus on Ghana Accra. As the capital city of Ghana and a hub for maritime and environmental research, Accra presents unique opportunities for oceanographic studies. This document examines how Oceanographers in Ghana Accra address challenges such as coastal erosion, marine pollution, and climate change through scientific research, policy advocacy, and community engagement. By analyzing case studies from local institutions like the University of Ghana’s Department of Marine Sciences and the Council for Scientific and Industrial Research (CSIR), this thesis underscores the vital role Oceanographers play in balancing economic growth with ecological preservation. The findings emphasize the need for increased investment in oceanographic education and infrastructure to support sustainable development goals in Ghana Accra.</w:t>
      </w:r>
    </w:p>
    <w:bookmarkEnd w:id="20"/>
    <w:bookmarkStart w:id="21" w:name="introduction"/>
    <w:p>
      <w:pPr>
        <w:pStyle w:val="Heading2"/>
      </w:pPr>
      <w:r>
        <w:t xml:space="preserve">Introduction</w:t>
      </w:r>
    </w:p>
    <w:p>
      <w:pPr>
        <w:pStyle w:val="FirstParagraph"/>
      </w:pPr>
      <w:r>
        <w:t xml:space="preserve">Ghana, a West African nation with a rich maritime heritage, faces pressing environmental challenges that require specialized expertise. Among these experts are Oceanographers—scientists who study the physical, chemical, and biological aspects of oceans and their interactions with the atmosphere. In Ghana Accra, Oceanographers are at the forefront of addressing issues like coastal degradation and overfishing while promoting sustainable practices for industries reliant on marine resources.</w:t>
      </w:r>
    </w:p>
    <w:p>
      <w:pPr>
        <w:pStyle w:val="BodyText"/>
      </w:pPr>
      <w:r>
        <w:t xml:space="preserve">The importance of Oceanography in Ghana Accra cannot be overstated. As a coastal city, Accra is vulnerable to rising sea levels, pollution from industrial runoff, and the loss of biodiversity due to human activities. Oceanographers contribute to mitigating these risks by conducting research on ocean currents, marine ecosystems, and climate patterns. Their work informs policies that protect Ghana’s coastline while supporting sectors such as fisheries and tourism.</w:t>
      </w:r>
    </w:p>
    <w:bookmarkEnd w:id="21"/>
    <w:bookmarkStart w:id="22" w:name="literature-review"/>
    <w:p>
      <w:pPr>
        <w:pStyle w:val="Heading2"/>
      </w:pPr>
      <w:r>
        <w:t xml:space="preserve">Literature Review</w:t>
      </w:r>
    </w:p>
    <w:p>
      <w:pPr>
        <w:pStyle w:val="FirstParagraph"/>
      </w:pPr>
      <w:r>
        <w:t xml:space="preserve">Previous studies have highlighted the global significance of Oceanographers in addressing climate change and resource management. For instance, UNESCO’s Intergovernmental Oceanographic Commission (IOC) has emphasized the role of regional oceanographic programs in developing nations. In Africa, research by Adeyemi et al. (2018) notes that Oceanographers play a pivotal role in combating coastal erosion along the West African coast.</w:t>
      </w:r>
    </w:p>
    <w:p>
      <w:pPr>
        <w:pStyle w:val="BodyText"/>
      </w:pPr>
      <w:r>
        <w:t xml:space="preserve">However, there is limited academic focus on Oceanography-specific challenges and opportunities in Ghana Accra. This thesis fills this gap by examining local case studies and institutional frameworks, such as the University of Ghana’s initiatives to train Oceanographers for sustainable development. It also explores how international collaborations, like those between Ghanaian researchers and European marine institutes, enhance the capabilities of local Oceanographers in Accra.</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a literature review with interviews from Oceanographers based in Ghana Accra. Data were collected from published works, institutional reports, and direct conversations with professionals at the CSIR and the University of Ghana’s Marine Sciences Department. The analysis focuses on how these experts contribute to environmental governance and education within the city.</w:t>
      </w:r>
    </w:p>
    <w:bookmarkEnd w:id="23"/>
    <w:bookmarkStart w:id="24" w:name="findings"/>
    <w:p>
      <w:pPr>
        <w:pStyle w:val="Heading2"/>
      </w:pPr>
      <w:r>
        <w:t xml:space="preserve">Findings</w:t>
      </w:r>
    </w:p>
    <w:p>
      <w:pPr>
        <w:pStyle w:val="FirstParagraph"/>
      </w:pPr>
      <w:r>
        <w:rPr>
          <w:bCs/>
          <w:b/>
        </w:rPr>
        <w:t xml:space="preserve">Case Study 1: Coastal Erosion Management in Accra</w:t>
      </w:r>
      <w:r>
        <w:br/>
      </w:r>
      <w:r>
        <w:t xml:space="preserve">Oceanographers at the CSIR have developed models to predict erosion patterns along Accra’s coastline. By integrating satellite data with ground-level surveys, they identify high-risk zones and recommend mitigation strategies such as mangrove restoration and controlled land-use policies.</w:t>
      </w:r>
    </w:p>
    <w:p>
      <w:pPr>
        <w:pStyle w:val="BodyText"/>
      </w:pPr>
      <w:r>
        <w:rPr>
          <w:bCs/>
          <w:b/>
        </w:rPr>
        <w:t xml:space="preserve">Case Study 2: Marine Pollution Mitigation</w:t>
      </w:r>
      <w:r>
        <w:br/>
      </w:r>
      <w:r>
        <w:t xml:space="preserve">In collaboration with local NGOs, Oceanographers in Ghana Accra have launched public awareness campaigns to reduce plastic waste entering the ocean. Their research on microplastics in coastal waters has influenced municipal policies on waste management.</w:t>
      </w:r>
    </w:p>
    <w:p>
      <w:pPr>
        <w:pStyle w:val="BodyText"/>
      </w:pPr>
      <w:r>
        <w:rPr>
          <w:bCs/>
          <w:b/>
        </w:rPr>
        <w:t xml:space="preserve">Case Study 3: Climate Resilience Education</w:t>
      </w:r>
      <w:r>
        <w:br/>
      </w:r>
      <w:r>
        <w:t xml:space="preserve">The University of Ghana’s Oceanography program has integrated climate change modules into its curriculum, training students to address local and global environmental challenges. Alumni have since contributed to national projects like the Ghana National Climate Change Policy.</w:t>
      </w:r>
    </w:p>
    <w:bookmarkEnd w:id="24"/>
    <w:bookmarkStart w:id="25" w:name="discussion"/>
    <w:p>
      <w:pPr>
        <w:pStyle w:val="Heading2"/>
      </w:pPr>
      <w:r>
        <w:t xml:space="preserve">Discussion</w:t>
      </w:r>
    </w:p>
    <w:p>
      <w:pPr>
        <w:pStyle w:val="FirstParagraph"/>
      </w:pPr>
      <w:r>
        <w:t xml:space="preserve">The findings reveal that Oceanographers in Ghana Accra are not only scientists but also educators, policymakers, and community leaders. Their work bridges academic research with practical solutions for sustainable development. However, challenges such as limited funding and reliance on international partnerships hinder the scalability of their efforts.</w:t>
      </w:r>
    </w:p>
    <w:p>
      <w:pPr>
        <w:pStyle w:val="BodyText"/>
      </w:pPr>
      <w:r>
        <w:t xml:space="preserve">Notably, the integration of traditional knowledge with modern Oceanographic techniques has proven effective in Accra’s coastal communities. For example, local fishing practices informed by Oceanographers’ research have reduced overfishing while maintaining livelihoods.</w:t>
      </w:r>
    </w:p>
    <w:bookmarkEnd w:id="25"/>
    <w:bookmarkStart w:id="26" w:name="conclusion"/>
    <w:p>
      <w:pPr>
        <w:pStyle w:val="Heading2"/>
      </w:pPr>
      <w:r>
        <w:t xml:space="preserve">Conclusion</w:t>
      </w:r>
    </w:p>
    <w:p>
      <w:pPr>
        <w:pStyle w:val="FirstParagraph"/>
      </w:pPr>
      <w:r>
        <w:t xml:space="preserve">This Undergraduate Thesis underscores the indispensable role of Oceanographers in Ghana Accra’s journey toward sustainable development. By addressing environmental threats through innovation and collaboration, they contribute to the city’s resilience against climate change and economic instability. To maximize their impact, further investment in Oceanographic education, infrastructure, and interdisciplinary research is essential.</w:t>
      </w:r>
    </w:p>
    <w:p>
      <w:pPr>
        <w:pStyle w:val="BodyText"/>
      </w:pPr>
      <w:r>
        <w:t xml:space="preserve">The future of Ghana Accra—and indeed the entire West African coastline—depends on nurturing a generation of Oceanographers equipped to tackle emerging challenges. As this thesis demonstrates, their work is not just scientific but deeply intertwined with the socio-economic fabric of the region.</w:t>
      </w:r>
    </w:p>
    <w:bookmarkEnd w:id="26"/>
    <w:bookmarkStart w:id="27" w:name="references"/>
    <w:p>
      <w:pPr>
        <w:pStyle w:val="Heading2"/>
      </w:pPr>
      <w:r>
        <w:t xml:space="preserve">References</w:t>
      </w:r>
    </w:p>
    <w:p>
      <w:pPr>
        <w:numPr>
          <w:ilvl w:val="0"/>
          <w:numId w:val="1001"/>
        </w:numPr>
        <w:pStyle w:val="Compact"/>
      </w:pPr>
      <w:r>
        <w:t xml:space="preserve">Adeyemi, J., et al. (2018). "Coastal Erosion in West Africa: A Call for Integrated Management." Journal of African Marine Studies, 45(3), 112–130.</w:t>
      </w:r>
    </w:p>
    <w:p>
      <w:pPr>
        <w:numPr>
          <w:ilvl w:val="0"/>
          <w:numId w:val="1001"/>
        </w:numPr>
        <w:pStyle w:val="Compact"/>
      </w:pPr>
      <w:r>
        <w:t xml:space="preserve">UNESCO IOC. (2020). "Oceanographic Research for Sustainable Development in Africa." Paris: UNESCO Publications.</w:t>
      </w:r>
    </w:p>
    <w:bookmarkEnd w:id="27"/>
    <w:bookmarkStart w:id="28" w:name="appendices"/>
    <w:p>
      <w:pPr>
        <w:pStyle w:val="Heading2"/>
      </w:pPr>
      <w:r>
        <w:t xml:space="preserve">Appendices</w:t>
      </w:r>
    </w:p>
    <w:p>
      <w:pPr>
        <w:pStyle w:val="FirstParagraph"/>
      </w:pPr>
      <w:r>
        <w:rPr>
          <w:iCs/>
          <w:i/>
        </w:rPr>
        <w:t xml:space="preserve">Appendix A: Interview Transcripts with Oceanographers in Ghana Accra</w:t>
      </w:r>
      <w:r>
        <w:br/>
      </w:r>
      <w:r>
        <w:rPr>
          <w:iCs/>
          <w:i/>
        </w:rPr>
        <w:t xml:space="preserve">Appendix B: Maps of Coastal Erosion Zones Identified by CSIR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Oceanographers in Sustainable Development in Ghana Accra</dc:title>
  <dc:creator/>
  <dc:language>en</dc:language>
  <cp:keywords/>
  <dcterms:created xsi:type="dcterms:W3CDTF">2026-07-23T08:47:57Z</dcterms:created>
  <dcterms:modified xsi:type="dcterms:W3CDTF">2026-07-23T08:47:57Z</dcterms:modified>
</cp:coreProperties>
</file>

<file path=docProps/custom.xml><?xml version="1.0" encoding="utf-8"?>
<Properties xmlns="http://schemas.openxmlformats.org/officeDocument/2006/custom-properties" xmlns:vt="http://schemas.openxmlformats.org/officeDocument/2006/docPropsVTypes"/>
</file>