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82df013a386a7d601b93d300692aec95c232229"/>
    <w:p>
      <w:pPr>
        <w:pStyle w:val="Heading1"/>
      </w:pPr>
      <w:r>
        <w:t xml:space="preserve">Undergraduate Thesis on the Role of an Oceanographer in India Mumbai</w:t>
      </w:r>
    </w:p>
    <w:p>
      <w:pPr>
        <w:pStyle w:val="FirstParagraph"/>
      </w:pPr>
      <w:r>
        <w:rPr>
          <w:bCs/>
          <w:b/>
        </w:rPr>
        <w:t xml:space="preserve">Student Name:</w:t>
      </w:r>
      <w:r>
        <w:t xml:space="preserve"> </w:t>
      </w:r>
      <w:r>
        <w:t xml:space="preserve">[Insert Name]</w:t>
      </w:r>
    </w:p>
    <w:p>
      <w:pPr>
        <w:pStyle w:val="BodyText"/>
      </w:pPr>
      <w:r>
        <w:rPr>
          <w:bCs/>
          <w:b/>
        </w:rPr>
        <w:t xml:space="preserve">University:</w:t>
      </w:r>
      <w:r>
        <w:t xml:space="preserve"> </w:t>
      </w:r>
      <w:r>
        <w:t xml:space="preserve">[Insert University Name]</w:t>
      </w:r>
    </w:p>
    <w:p>
      <w:pPr>
        <w:pStyle w:val="BodyText"/>
      </w:pP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Oceanographer in addressing environmental, economic, and climatic challenges specific to Mumbai, India. As a coastal megacity located on the Arabian Sea, Mumbai is uniquely vulnerable to oceanic phenomena such as rising sea levels, marine pollution, and monsoon-induced flooding. This document examines how oceanographers contribute to sustainable development by analyzing marine ecosystems, predicting climate impacts, and advising policymakers. The study highlights the intersection of scientific research and urban planning in Mumbai’s coastal zones.</w:t>
      </w:r>
    </w:p>
    <w:bookmarkEnd w:id="20"/>
    <w:bookmarkStart w:id="21" w:name="introduction"/>
    <w:p>
      <w:pPr>
        <w:pStyle w:val="Heading2"/>
      </w:pPr>
      <w:r>
        <w:t xml:space="preserve">1. Introduction</w:t>
      </w:r>
    </w:p>
    <w:p>
      <w:pPr>
        <w:pStyle w:val="FirstParagraph"/>
      </w:pPr>
      <w:r>
        <w:t xml:space="preserve">Mumbai, India’s financial capital and one of the world’s most densely populated cities, sits on a narrow coastline bordered by the Arabian Sea. Its proximity to the ocean makes it both economically vital and environmentally susceptible to oceanographic challenges. As an Oceanographer, understanding and mitigating these challenges require interdisciplinary expertise in marine science, geophysics, meteorology, and environmental engineering.</w:t>
      </w:r>
    </w:p>
    <w:p>
      <w:pPr>
        <w:pStyle w:val="BodyText"/>
      </w:pPr>
      <w:r>
        <w:t xml:space="preserve">The role of an Oceanographer in Mumbai extends beyond academic research. They work with governments, NGOs, and industries to monitor coastal erosion, manage marine biodiversity loss caused by overfishing or industrial runoff (e.g., from the textile and chemical sectors), and assess risks posed by extreme weather events exacerbated by climate change. This thesis argues that oceanographers are essential in shaping Mumbai’s resilience strategies.</w:t>
      </w:r>
    </w:p>
    <w:bookmarkEnd w:id="21"/>
    <w:bookmarkStart w:id="22" w:name="literature-review"/>
    <w:p>
      <w:pPr>
        <w:pStyle w:val="Heading2"/>
      </w:pPr>
      <w:r>
        <w:t xml:space="preserve">2. Literature Review</w:t>
      </w:r>
    </w:p>
    <w:p>
      <w:pPr>
        <w:pStyle w:val="FirstParagraph"/>
      </w:pPr>
      <w:r>
        <w:t xml:space="preserve">The Arabian Sea, where Mumbai’s coastline lies, is characterized by seasonal monsoons, complex ocean currents, and a rich but fragile marine ecosystem. Previous studies (e.g., by the National Institute of Oceanography in Goa) highlight the impact of anthropogenic activities on coastal zones like Mumbai. For instance:</w:t>
      </w:r>
    </w:p>
    <w:p>
      <w:pPr>
        <w:numPr>
          <w:ilvl w:val="0"/>
          <w:numId w:val="1001"/>
        </w:numPr>
        <w:pStyle w:val="Compact"/>
      </w:pPr>
      <w:r>
        <w:t xml:space="preserve">Industrial effluents from Mumbai’s textile mills and chemical plants have significantly reduced dissolved oxygen levels in nearby waters, leading to algal blooms and dead zones.</w:t>
      </w:r>
    </w:p>
    <w:p>
      <w:pPr>
        <w:numPr>
          <w:ilvl w:val="0"/>
          <w:numId w:val="1001"/>
        </w:numPr>
        <w:pStyle w:val="Compact"/>
      </w:pPr>
      <w:r>
        <w:t xml:space="preserve">Coastal erosion along the Thane Creek and Mahim Bay has accelerated due to unregulated construction and loss of mangroves (a natural buffer against storm surges).</w:t>
      </w:r>
    </w:p>
    <w:p>
      <w:pPr>
        <w:numPr>
          <w:ilvl w:val="0"/>
          <w:numId w:val="1001"/>
        </w:numPr>
        <w:pStyle w:val="Compact"/>
      </w:pPr>
      <w:r>
        <w:t xml:space="preserve">Rising sea levels, a global concern, threaten Mumbai’s low-lying areas like Colaba and Worli. Oceanographers use satellite altimetry and tide gauge data to predict future inundation risks.</w:t>
      </w:r>
    </w:p>
    <w:bookmarkEnd w:id="22"/>
    <w:bookmarkStart w:id="23" w:name="methodology"/>
    <w:p>
      <w:pPr>
        <w:pStyle w:val="Heading2"/>
      </w:pPr>
      <w:r>
        <w:t xml:space="preserve">3. Methodology</w:t>
      </w:r>
    </w:p>
    <w:p>
      <w:pPr>
        <w:pStyle w:val="FirstParagraph"/>
      </w:pPr>
      <w:r>
        <w:t xml:space="preserve">This thesis employs a qualitative research approach, analyzing case studies of oceanographic initiatives in Mumbai. Data is sourced from:</w:t>
      </w:r>
    </w:p>
    <w:p>
      <w:pPr>
        <w:numPr>
          <w:ilvl w:val="0"/>
          <w:numId w:val="1002"/>
        </w:numPr>
        <w:pStyle w:val="Compact"/>
      </w:pPr>
      <w:r>
        <w:t xml:space="preserve">Published reports by the National Institute of Ocean Technology (NIOT) and local environmental agencies.</w:t>
      </w:r>
    </w:p>
    <w:p>
      <w:pPr>
        <w:numPr>
          <w:ilvl w:val="0"/>
          <w:numId w:val="1002"/>
        </w:numPr>
        <w:pStyle w:val="Compact"/>
      </w:pPr>
      <w:r>
        <w:t xml:space="preserve">Interviews with professionals working as Oceanographers in Mumbai, including those affiliated with the Maharashtra State Government’s Coastal Zone Management Authority.</w:t>
      </w:r>
    </w:p>
    <w:p>
      <w:pPr>
        <w:numPr>
          <w:ilvl w:val="0"/>
          <w:numId w:val="1002"/>
        </w:numPr>
        <w:pStyle w:val="Compact"/>
      </w:pPr>
      <w:r>
        <w:t xml:space="preserve">Satellite imagery and hydrodynamic models used to simulate coastal flooding scenarios.</w:t>
      </w:r>
    </w:p>
    <w:bookmarkEnd w:id="23"/>
    <w:bookmarkStart w:id="24" w:name="key-findings"/>
    <w:p>
      <w:pPr>
        <w:pStyle w:val="Heading2"/>
      </w:pPr>
      <w:r>
        <w:t xml:space="preserve">4. Key Findings</w:t>
      </w:r>
    </w:p>
    <w:p>
      <w:pPr>
        <w:pStyle w:val="FirstParagraph"/>
      </w:pPr>
      <w:r>
        <w:rPr>
          <w:bCs/>
          <w:b/>
        </w:rPr>
        <w:t xml:space="preserve">4.1 Marine Pollution Mitigation:</w:t>
      </w:r>
      <w:r>
        <w:t xml:space="preserve"> </w:t>
      </w:r>
      <w:r>
        <w:t xml:space="preserve">Oceanographers in Mumbai have identified microplastics and heavy metals (e.g., mercury, lead) as major pollutants in the Arabian Sea. Collaborative projects with the Mumbai Port Trust aim to reduce cargo-related runoff through better waste management systems.</w:t>
      </w:r>
    </w:p>
    <w:p>
      <w:pPr>
        <w:pStyle w:val="BodyText"/>
      </w:pPr>
      <w:r>
        <w:rPr>
          <w:bCs/>
          <w:b/>
        </w:rPr>
        <w:t xml:space="preserve">4.2 Climate Resilience Planning:</w:t>
      </w:r>
      <w:r>
        <w:t xml:space="preserve"> </w:t>
      </w:r>
      <w:r>
        <w:t xml:space="preserve">Using historical tide data and predictive models, oceanographers have advised on elevating infrastructure in vulnerable areas. For example, the proposed "Mumbai Coastal Resilience Plan" includes artificial reefs to absorb wave energy and protect shorelines.</w:t>
      </w:r>
    </w:p>
    <w:p>
      <w:pPr>
        <w:pStyle w:val="BodyText"/>
      </w:pPr>
      <w:r>
        <w:rPr>
          <w:bCs/>
          <w:b/>
        </w:rPr>
        <w:t xml:space="preserve">4.3 Biodiversity Conservation:</w:t>
      </w:r>
      <w:r>
        <w:t xml:space="preserve"> </w:t>
      </w:r>
      <w:r>
        <w:t xml:space="preserve">Efforts to restore mangrove forests in areas like Sanjay Gandhi National Park have been guided by oceanographic studies on salinity levels and sedimentation rates, ensuring ecological balance.</w:t>
      </w:r>
    </w:p>
    <w:bookmarkEnd w:id="24"/>
    <w:bookmarkStart w:id="25" w:name="X81ab73f5e782df34bdadfe40ed9b5946dc8f4da"/>
    <w:p>
      <w:pPr>
        <w:pStyle w:val="Heading2"/>
      </w:pPr>
      <w:r>
        <w:t xml:space="preserve">5. Challenges Faced by Oceanographers in Mumbai</w:t>
      </w:r>
    </w:p>
    <w:p>
      <w:pPr>
        <w:pStyle w:val="FirstParagraph"/>
      </w:pPr>
      <w:r>
        <w:t xml:space="preserve">Despite their importance, oceanographers in Mumbai face several challenges:</w:t>
      </w:r>
    </w:p>
    <w:p>
      <w:pPr>
        <w:numPr>
          <w:ilvl w:val="0"/>
          <w:numId w:val="1003"/>
        </w:numPr>
        <w:pStyle w:val="Compact"/>
      </w:pPr>
      <w:r>
        <w:rPr>
          <w:bCs/>
          <w:b/>
        </w:rPr>
        <w:t xml:space="preserve">Limited Funding:</w:t>
      </w:r>
      <w:r>
        <w:t xml:space="preserve"> </w:t>
      </w:r>
      <w:r>
        <w:t xml:space="preserve">Research initiatives often struggle to secure long-term funding compared to projects in cities like Kochi or Visakhapatnam.</w:t>
      </w:r>
    </w:p>
    <w:p>
      <w:pPr>
        <w:numPr>
          <w:ilvl w:val="0"/>
          <w:numId w:val="1003"/>
        </w:numPr>
        <w:pStyle w:val="Compact"/>
      </w:pPr>
      <w:r>
        <w:rPr>
          <w:bCs/>
          <w:b/>
        </w:rPr>
        <w:t xml:space="preserve">Pollution Control Enforcement:</w:t>
      </w:r>
      <w:r>
        <w:t xml:space="preserve"> </w:t>
      </w:r>
      <w:r>
        <w:t xml:space="preserve">Industrial compliance with environmental regulations remains inconsistent, complicating data collection and policy implementation.</w:t>
      </w:r>
    </w:p>
    <w:p>
      <w:pPr>
        <w:numPr>
          <w:ilvl w:val="0"/>
          <w:numId w:val="1003"/>
        </w:numPr>
        <w:pStyle w:val="Compact"/>
      </w:pPr>
      <w:r>
        <w:rPr>
          <w:bCs/>
          <w:b/>
        </w:rPr>
        <w:t xml:space="preserve">Public Awareness:</w:t>
      </w:r>
      <w:r>
        <w:t xml:space="preserve"> </w:t>
      </w:r>
      <w:r>
        <w:t xml:space="preserve">There is a need for greater public engagement to highlight the role of oceanographers in protecting marine ecosystems and coastal communities.</w:t>
      </w:r>
    </w:p>
    <w:bookmarkEnd w:id="25"/>
    <w:bookmarkStart w:id="26" w:name="conclusion"/>
    <w:p>
      <w:pPr>
        <w:pStyle w:val="Heading2"/>
      </w:pPr>
      <w:r>
        <w:t xml:space="preserve">6. Conclusion</w:t>
      </w:r>
    </w:p>
    <w:p>
      <w:pPr>
        <w:pStyle w:val="FirstParagraph"/>
      </w:pPr>
      <w:r>
        <w:t xml:space="preserve">The role of an Oceanographer in Mumbai, India, is pivotal to addressing the city’s unique environmental and socio-economic challenges. By integrating scientific research with actionable policies, oceanographers can help safeguard Mumbai’s coastal zones from pollution, climate change, and overexploitation of marine resources. Future efforts should focus on strengthening intergovernmental collaboration (e.g., between the Ministry of Earth Sciences and municipal bodies) and investing in public education about oceanic issues.</w:t>
      </w:r>
    </w:p>
    <w:p>
      <w:pPr>
        <w:pStyle w:val="BodyText"/>
      </w:pPr>
      <w:r>
        <w:t xml:space="preserve">This Undergraduate Thesis underscores the urgency of elevating oceanography as a priority in Mumbai’s development agenda, ensuring that India’s coastal cities remain both economically vibrant and ecologically sustainable.</w:t>
      </w:r>
    </w:p>
    <w:bookmarkEnd w:id="26"/>
    <w:bookmarkStart w:id="27" w:name="references"/>
    <w:p>
      <w:pPr>
        <w:pStyle w:val="Heading2"/>
      </w:pPr>
      <w:r>
        <w:t xml:space="preserve">References</w:t>
      </w:r>
    </w:p>
    <w:p>
      <w:pPr>
        <w:numPr>
          <w:ilvl w:val="0"/>
          <w:numId w:val="1004"/>
        </w:numPr>
        <w:pStyle w:val="Compact"/>
      </w:pPr>
      <w:r>
        <w:t xml:space="preserve">National Institute of Ocean Technology (NIOT). (2021). *Marine Pollution in the Arabian Sea: A Case Study of Mumbai.*</w:t>
      </w:r>
    </w:p>
    <w:p>
      <w:pPr>
        <w:numPr>
          <w:ilvl w:val="0"/>
          <w:numId w:val="1004"/>
        </w:numPr>
        <w:pStyle w:val="Compact"/>
      </w:pPr>
      <w:r>
        <w:t xml:space="preserve">Ministry of Earth Sciences, Government of India. (2019). *Coastal Vulnerability Assessment Report for Maharashtra.*</w:t>
      </w:r>
    </w:p>
    <w:p>
      <w:pPr>
        <w:numPr>
          <w:ilvl w:val="0"/>
          <w:numId w:val="1004"/>
        </w:numPr>
        <w:pStyle w:val="Compact"/>
      </w:pPr>
      <w:r>
        <w:t xml:space="preserve">Sharma, R., &amp; Patel, N. (2020). "Mangrove Restoration in Mumbai: Ecological and Economic Benefits."</w:t>
      </w:r>
      <w:r>
        <w:t xml:space="preserve"> </w:t>
      </w:r>
      <w:r>
        <w:rPr>
          <w:iCs/>
          <w:i/>
        </w:rPr>
        <w:t xml:space="preserve">Journal of Coastal Management,</w:t>
      </w:r>
      <w:r>
        <w:t xml:space="preserve"> </w:t>
      </w:r>
      <w:r>
        <w:t xml:space="preserve">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India Mumbai</dc:title>
  <dc:creator/>
  <dc:language>en</dc:language>
  <cp:keywords/>
  <dcterms:created xsi:type="dcterms:W3CDTF">2026-07-22T16:47:27Z</dcterms:created>
  <dcterms:modified xsi:type="dcterms:W3CDTF">2026-07-22T16:47:27Z</dcterms:modified>
</cp:coreProperties>
</file>

<file path=docProps/custom.xml><?xml version="1.0" encoding="utf-8"?>
<Properties xmlns="http://schemas.openxmlformats.org/officeDocument/2006/custom-properties" xmlns:vt="http://schemas.openxmlformats.org/officeDocument/2006/docPropsVTypes"/>
</file>