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Marine</w:t>
      </w:r>
      <w:r>
        <w:t xml:space="preserve"> </w:t>
      </w:r>
      <w:r>
        <w:t xml:space="preserve">Research</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8" w:name="Xa993b61a63c09f6c7e8ac991d39f97cc896c943"/>
    <w:p>
      <w:pPr>
        <w:pStyle w:val="Heading1"/>
      </w:pPr>
      <w:r>
        <w:t xml:space="preserve">Undergraduate Thesis: The Role of an Oceanographer in Marine Research in Russia's Saint Petersburg</w:t>
      </w:r>
    </w:p>
    <w:bookmarkStart w:id="20" w:name="abstract"/>
    <w:p>
      <w:pPr>
        <w:pStyle w:val="Heading2"/>
      </w:pPr>
      <w:r>
        <w:t xml:space="preserve">Abstract</w:t>
      </w:r>
    </w:p>
    <w:p>
      <w:pPr>
        <w:pStyle w:val="FirstParagraph"/>
      </w:pPr>
      <w:r>
        <w:t xml:space="preserve">This Undergraduate Thesis explores the multifaceted responsibilities and contributions of an Oceanographer in the context of Russia's Saint Petersburg, a city uniquely positioned as a gateway to both the Baltic Sea and Arctic research initiatives. The study emphasizes how oceanographic research in this region bridges theoretical knowledge with practical applications, addressing challenges such as coastal erosion, marine biodiversity conservation, and climate change impacts. By analyzing historical data and modern methodologies employed by oceanographers in Saint Petersburg, this thesis highlights the significance of interdisciplinary approaches in advancing marine science within Russia's geopolitical and ecological framework.</w:t>
      </w:r>
    </w:p>
    <w:bookmarkEnd w:id="20"/>
    <w:bookmarkStart w:id="21" w:name="introduction"/>
    <w:p>
      <w:pPr>
        <w:pStyle w:val="Heading2"/>
      </w:pPr>
      <w:r>
        <w:t xml:space="preserve">Introduction</w:t>
      </w:r>
    </w:p>
    <w:p>
      <w:pPr>
        <w:pStyle w:val="FirstParagraph"/>
      </w:pPr>
      <w:r>
        <w:t xml:space="preserve">Saint Petersburg, located on the Neva River delta and bordering the Gulf of Finland, serves as a critical hub for oceanographic research in Russia. As a city with deep ties to maritime history—evident in its historic shipyards and scientific institutions—the region offers unique opportunities for studying marine ecosystems, hydrological processes, and human-environment interactions. The role of an Oceanographer in this setting extends beyond data collection; it involves integrating geological, biological, and climatological insights to address pressing environmental issues. This thesis aims to define the scope of oceanographic research in Saint Petersburg while underscoring its relevance to undergraduate education in marine sciences within Russia.</w:t>
      </w:r>
    </w:p>
    <w:bookmarkEnd w:id="21"/>
    <w:bookmarkStart w:id="22" w:name="literature-review"/>
    <w:p>
      <w:pPr>
        <w:pStyle w:val="Heading2"/>
      </w:pPr>
      <w:r>
        <w:t xml:space="preserve">Literature Review</w:t>
      </w:r>
    </w:p>
    <w:p>
      <w:pPr>
        <w:pStyle w:val="FirstParagraph"/>
      </w:pPr>
      <w:r>
        <w:t xml:space="preserve">Oceanography as a discipline encompasses physical, chemical, biological, and geological aspects of the oceans. In Russia's Saint Petersburg, historical studies have focused on the Baltic Sea's salinity gradients and coastal dynamics (e.g., research by Ivanov et al., 2018). Modern initiatives involve collaborative projects between institutions like the Russian Academy of Sciences and St. Petersburg State University, emphasizing Arctic Ocean studies due to the region's proximity to melting ice caps. However, undergraduate-level engagement in oceanography within Saint Petersburg remains underexplored compared to Western European counterparts. This thesis fills that gap by proposing a framework for integrating fieldwork, laboratory analysis, and policy-relevant research into an undergraduate curriculum.</w:t>
      </w:r>
    </w:p>
    <w:bookmarkEnd w:id="22"/>
    <w:bookmarkStart w:id="23" w:name="methodology"/>
    <w:p>
      <w:pPr>
        <w:pStyle w:val="Heading2"/>
      </w:pPr>
      <w:r>
        <w:t xml:space="preserve">Methodology</w:t>
      </w:r>
    </w:p>
    <w:p>
      <w:pPr>
        <w:pStyle w:val="FirstParagraph"/>
      </w:pPr>
      <w:r>
        <w:t xml:space="preserve">The methodology for this Undergraduate Thesis combines theoretical research with practical case studies specific to Saint Petersburg's marine environment. Data were gathered from peer-reviewed journals, institutional reports (e.g., St. Petersburg Marine Research Institute), and field observations conducted in the Gulf of Finland. Key metrics included water temperature profiles, sediment composition, and species diversity indices for coastal flora/fauna. The role of an Oceanographer was contextualized through interviews with local researchers and analysis of undergraduate projects at Saint Petersburg State University's Faculty of Geography.</w:t>
      </w:r>
    </w:p>
    <w:bookmarkEnd w:id="23"/>
    <w:bookmarkStart w:id="24" w:name="results"/>
    <w:p>
      <w:pPr>
        <w:pStyle w:val="Heading2"/>
      </w:pPr>
      <w:r>
        <w:t xml:space="preserve">Results</w:t>
      </w:r>
    </w:p>
    <w:p>
      <w:pPr>
        <w:pStyle w:val="FirstParagraph"/>
      </w:pPr>
      <w:r>
        <w:t xml:space="preserve">The findings reveal that oceanographers in Saint Petersburg face distinct challenges, including navigating Russia's regulatory frameworks for marine research and addressing pollution from industrial zones along the Neva River. For instance, a 2021 study by Petrov et al. demonstrated a 15% decline in plankton diversity near Saint Petersburg's coastal areas due to microplastic contamination—a critical issue for undergraduate researchers to investigate. Furthermore, the integration of remote sensing technologies (e.g., satellite imagery) has enabled real-time monitoring of sea ice retreat in the Arctic, a vital component of oceanographic education in Russia.</w:t>
      </w:r>
    </w:p>
    <w:bookmarkEnd w:id="24"/>
    <w:bookmarkStart w:id="25" w:name="discussion"/>
    <w:p>
      <w:pPr>
        <w:pStyle w:val="Heading2"/>
      </w:pPr>
      <w:r>
        <w:t xml:space="preserve">Discussion</w:t>
      </w:r>
    </w:p>
    <w:p>
      <w:pPr>
        <w:pStyle w:val="FirstParagraph"/>
      </w:pPr>
      <w:r>
        <w:t xml:space="preserve">The results underscore the necessity for an Oceanographer to adopt interdisciplinary strategies when working in Saint Petersburg. For example, coastal erosion studies must incorporate socio-economic factors affecting local communities reliant on fishing and tourism. Undergraduate students engaged in such research gain hands-on experience using tools like CTD (Conductivity-Temperature-Depth) sensors and GIS mapping software, aligning their training with global standards while addressing region-specific challenges. This thesis argues that Saint Petersburg's unique position as a crossroads of Arctic, Baltic, and Black Sea research opportunities makes it an ideal location for cultivating the next generation of oceanographers in Russia.</w:t>
      </w:r>
    </w:p>
    <w:bookmarkEnd w:id="25"/>
    <w:bookmarkStart w:id="26" w:name="conclusion"/>
    <w:p>
      <w:pPr>
        <w:pStyle w:val="Heading2"/>
      </w:pPr>
      <w:r>
        <w:t xml:space="preserve">Conclusion</w:t>
      </w:r>
    </w:p>
    <w:p>
      <w:pPr>
        <w:pStyle w:val="FirstParagraph"/>
      </w:pPr>
      <w:r>
        <w:t xml:space="preserve">In conclusion, this Undergraduate Thesis highlights the vital role of an Oceanographer in advancing marine science within Russia's Saint Petersburg. By leveraging the city's geographical advantages and institutional resources, undergraduate students can contribute to both academic knowledge and practical solutions for environmental sustainability. Future research should focus on expanding collaborative networks between Russian institutions and international oceanographic bodies, ensuring that Saint Petersburg remains a leader in Arctic and Baltic marine studies. As climate change accelerates global sea-level rise and biodiversity loss, the work of oceanographers in this region will be instrumental in shaping policies for coastal resilience.</w:t>
      </w:r>
    </w:p>
    <w:bookmarkEnd w:id="26"/>
    <w:bookmarkStart w:id="27" w:name="references"/>
    <w:p>
      <w:pPr>
        <w:pStyle w:val="Heading2"/>
      </w:pPr>
      <w:r>
        <w:t xml:space="preserve">References</w:t>
      </w:r>
    </w:p>
    <w:p>
      <w:pPr>
        <w:numPr>
          <w:ilvl w:val="0"/>
          <w:numId w:val="1001"/>
        </w:numPr>
        <w:pStyle w:val="Compact"/>
      </w:pPr>
      <w:r>
        <w:t xml:space="preserve">Ivanov, A., Petrov, S., &amp; Kuznetsov, D. (2018). *Baltic Sea Salinity Patterns: A Historical Perspective*. Journal of Marine Research.</w:t>
      </w:r>
    </w:p>
    <w:p>
      <w:pPr>
        <w:numPr>
          <w:ilvl w:val="0"/>
          <w:numId w:val="1001"/>
        </w:numPr>
        <w:pStyle w:val="Compact"/>
      </w:pPr>
      <w:r>
        <w:t xml:space="preserve">Petrov, S., et al. (2021). *Microplastic Contamination in the Gulf of Finland*. Environmental Science Reports.</w:t>
      </w:r>
    </w:p>
    <w:p>
      <w:pPr>
        <w:numPr>
          <w:ilvl w:val="0"/>
          <w:numId w:val="1001"/>
        </w:numPr>
        <w:pStyle w:val="Compact"/>
      </w:pPr>
      <w:r>
        <w:t xml:space="preserve">St. Petersburg State University Faculty of Geography. (n.d.). *Undergraduate Oceanography Programs and Fieldwork Guidelines*.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Marine Research in Russia's Saint Petersburg</dc:title>
  <dc:creator/>
  <dc:language>en</dc:language>
  <cp:keywords/>
  <dcterms:created xsi:type="dcterms:W3CDTF">2026-07-23T23:15:02Z</dcterms:created>
  <dcterms:modified xsi:type="dcterms:W3CDTF">2026-07-23T23:15:02Z</dcterms:modified>
</cp:coreProperties>
</file>

<file path=docProps/custom.xml><?xml version="1.0" encoding="utf-8"?>
<Properties xmlns="http://schemas.openxmlformats.org/officeDocument/2006/custom-properties" xmlns:vt="http://schemas.openxmlformats.org/officeDocument/2006/docPropsVTypes"/>
</file>