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4f620da3e86ae990749950db3fefa48fb4f71e7"/>
    <w:p>
      <w:pPr>
        <w:pStyle w:val="Heading1"/>
      </w:pPr>
      <w:r>
        <w:t xml:space="preserve">Undergraduate Thesis: The Role of an Oceanographer in South Africa Johannesburg</w:t>
      </w:r>
    </w:p>
    <w:bookmarkStart w:id="20" w:name="abstract"/>
    <w:p>
      <w:pPr>
        <w:pStyle w:val="Heading2"/>
      </w:pPr>
      <w:r>
        <w:t xml:space="preserve">Abstract</w:t>
      </w:r>
    </w:p>
    <w:p>
      <w:pPr>
        <w:pStyle w:val="FirstParagraph"/>
      </w:pPr>
      <w:r>
        <w:t xml:space="preserve">This Undergraduate Thesis explores the evolving role of oceanographers in addressing environmental challenges specific to South Africa, with a focus on the city of Johannesburg. While traditionally associated with coastal and marine environments, oceanography has expanded its scope to include terrestrial and atmospheric studies, particularly in regions like Johannesburg. This document examines the interdisciplinary contributions of oceanographers to climate change mitigation, water resource management, and ecological conservation in South Africa’s urban centers. By analyzing case studies and current research trends, this thesis highlights how oceanography remains a critical field for sustainable development in landlocked cities like Johannesburg.</w:t>
      </w:r>
    </w:p>
    <w:bookmarkEnd w:id="20"/>
    <w:bookmarkStart w:id="21" w:name="introduction"/>
    <w:p>
      <w:pPr>
        <w:pStyle w:val="Heading2"/>
      </w:pPr>
      <w:r>
        <w:t xml:space="preserve">Introduction</w:t>
      </w:r>
    </w:p>
    <w:p>
      <w:pPr>
        <w:pStyle w:val="FirstParagraph"/>
      </w:pPr>
      <w:r>
        <w:t xml:space="preserve">The term "oceanographer" traditionally evokes images of marine scientists studying the world’s oceans. However, in modern environmental science, oceanographers increasingly engage with broader geoscientific disciplines that intersect with terrestrial and atmospheric systems. In South Africa Johannesburg—a city located approximately 1,750 kilometers from the nearest coastline—this expansion is particularly significant. Johannesburg faces unique challenges such as water scarcity, climate variability, and urbanization pressures that require insights from oceanographic research. This thesis investigates how oceanographers contribute to these issues through innovative methodologies and collaborative efforts with local institutions.</w:t>
      </w:r>
    </w:p>
    <w:bookmarkEnd w:id="21"/>
    <w:bookmarkStart w:id="22" w:name="X6efce5f5ef6b583174178fd416fa6246ffaab1b"/>
    <w:p>
      <w:pPr>
        <w:pStyle w:val="Heading2"/>
      </w:pPr>
      <w:r>
        <w:t xml:space="preserve">Historical Context of Oceanography in South Africa</w:t>
      </w:r>
    </w:p>
    <w:p>
      <w:pPr>
        <w:pStyle w:val="FirstParagraph"/>
      </w:pPr>
      <w:r>
        <w:t xml:space="preserve">South Africa’s scientific community has long recognized the importance of oceanography, given its extensive coastline along the Atlantic and Indian Oceans. Institutions like the South African Institute for Aquatic Biodiversity (SAIAB) and universities such as the University of Cape Town have pioneered marine research. However, in landlocked cities like Johannesburg, oceanographic studies are less prominent but equally vital. The city’s proximity to major river systems, including the Orange River, which flows into the Atlantic Ocean near Namibia, creates a unique link between inland and marine ecosystems. Oceanographers in Johannesburg often collaborate with coastal researchers to study transboundary environmental issues such as pollution transport and climate-driven shifts in rainfall patterns.</w:t>
      </w:r>
    </w:p>
    <w:bookmarkEnd w:id="22"/>
    <w:bookmarkStart w:id="23" w:name="Xff349566ba8ffd8ee891a40e8528a8f2c3e4ccf"/>
    <w:p>
      <w:pPr>
        <w:pStyle w:val="Heading2"/>
      </w:pPr>
      <w:r>
        <w:t xml:space="preserve">The Role of an Oceanographer in Johannesburg</w:t>
      </w:r>
    </w:p>
    <w:p>
      <w:pPr>
        <w:pStyle w:val="FirstParagraph"/>
      </w:pPr>
      <w:r>
        <w:t xml:space="preserve">While the concept of an oceanographer may seem incongruous for a landlocked city, their work is critical to understanding regional climate dynamics. For instance, oceanographers in Johannesburg analyze data from global ocean currents that influence South Africa’s weather systems. The Agulhas Current, which flows along the country’s southern coast, has significant implications for rainfall distribution and temperature regulation across the continent. By modeling these interactions using satellite data and numerical simulations, oceanographers contribute to climate resilience strategies for urban centers like Johannesburg.</w:t>
      </w:r>
    </w:p>
    <w:p>
      <w:pPr>
        <w:pStyle w:val="BodyText"/>
      </w:pPr>
      <w:r>
        <w:t xml:space="preserve">Furthermore, oceanographers in Johannesburg often focus on water resource management. The city relies on dams fed by rivers that originate in regions influenced by marine atmospheric systems. Understanding how oceanic phenomena such as El Niño-Southern Oscillation (ENSO) affect these river basins is essential for predicting droughts and floods. This work directly informs policies related to urban planning, agriculture, and public health.</w:t>
      </w:r>
    </w:p>
    <w:bookmarkEnd w:id="23"/>
    <w:bookmarkStart w:id="24" w:name="X6d82e185ef97d42a7b82adc713869529bddba8c"/>
    <w:p>
      <w:pPr>
        <w:pStyle w:val="Heading2"/>
      </w:pPr>
      <w:r>
        <w:t xml:space="preserve">Case Study: Oceanographic Research in Johannesburg’s Water Supply Systems</w:t>
      </w:r>
    </w:p>
    <w:p>
      <w:pPr>
        <w:pStyle w:val="FirstParagraph"/>
      </w:pPr>
      <w:r>
        <w:t xml:space="preserve">A notable example of oceanographic research in Johannesburg involves the study of sediment transport from the Orange River to the Atlantic Ocean. This project, led by researchers at the University of the Witwatersrand, examines how changes in river flow—driven by climate change and human activity—impact both terrestrial and marine ecosystems. The findings have influenced water quality regulations in Johannesburg’s reservoirs and highlighted the interconnectedness of inland and coastal environments.</w:t>
      </w:r>
    </w:p>
    <w:p>
      <w:pPr>
        <w:pStyle w:val="BodyText"/>
      </w:pPr>
      <w:r>
        <w:t xml:space="preserve">Another initiative focuses on atmospheric oceanography, where oceanographers use data from the Southern Ocean to predict weather patterns affecting Johannesburg. By integrating historical climate records with real-time satellite observations, these studies provide early warnings for extreme weather events, such as heatwaves and unseasonal rainfall.</w:t>
      </w:r>
    </w:p>
    <w:bookmarkEnd w:id="24"/>
    <w:bookmarkStart w:id="25" w:name="X2c0f21bbeb1f651bab24dc1e2630a53c28b7381"/>
    <w:p>
      <w:pPr>
        <w:pStyle w:val="Heading2"/>
      </w:pPr>
      <w:r>
        <w:t xml:space="preserve">Challenges Faced by Oceanographers in Johannesburg</w:t>
      </w:r>
    </w:p>
    <w:p>
      <w:pPr>
        <w:pStyle w:val="FirstParagraph"/>
      </w:pPr>
      <w:r>
        <w:t xml:space="preserve">Despite their contributions, oceanographers in Johannesburg face several challenges. The primary issue is the lack of direct access to marine environments, which limits hands-on research opportunities compared to coastal cities. Additionally, funding for land-based oceanographic studies often lags behind marine-focused projects. To address these gaps, researchers have increasingly turned to remote sensing technologies and partnerships with international institutions.</w:t>
      </w:r>
    </w:p>
    <w:p>
      <w:pPr>
        <w:pStyle w:val="BodyText"/>
      </w:pPr>
      <w:r>
        <w:t xml:space="preserve">Another challenge is raising public awareness about the relevance of oceanography in a landlocked city. Many residents in Johannesburg associate ocean science solely with coastal regions, unaware of its broader applications. This thesis advocates for educational campaigns that highlight how oceanographic research directly impacts local communities through climate modeling, water security, and environmental sustainability.</w:t>
      </w:r>
    </w:p>
    <w:bookmarkEnd w:id="25"/>
    <w:bookmarkStart w:id="26" w:name="conclusion"/>
    <w:p>
      <w:pPr>
        <w:pStyle w:val="Heading2"/>
      </w:pPr>
      <w:r>
        <w:t xml:space="preserve">Conclusion</w:t>
      </w:r>
    </w:p>
    <w:p>
      <w:pPr>
        <w:pStyle w:val="FirstParagraph"/>
      </w:pPr>
      <w:r>
        <w:t xml:space="preserve">This Undergraduate Thesis underscores the indispensable role of oceanographers in South Africa Johannesburg, even in the absence of a coastline. By bridging marine science with terrestrial challenges, oceanographers provide critical insights into climate change mitigation, water resource management, and ecological conservation. As Johannesburg continues to grow and confront environmental uncertainties, the interdisciplinary expertise of oceanographers will remain essential for shaping sustainable urban futures. This research highlights the need for greater investment in land-based oceanographic studies and public engagement to ensure their visibility as a cornerstone of South Africa’s scientific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South Africa Johannesburg</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