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Oceanography</w:t>
      </w:r>
      <w:r>
        <w:t xml:space="preserve"> </w:t>
      </w:r>
      <w:r>
        <w:t xml:space="preserve">in</w:t>
      </w:r>
      <w:r>
        <w:t xml:space="preserve"> </w:t>
      </w:r>
      <w:r>
        <w:t xml:space="preserve">Coastal</w:t>
      </w:r>
      <w:r>
        <w:t xml:space="preserve"> </w:t>
      </w:r>
      <w:r>
        <w:t xml:space="preserve">Management</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9" w:name="X7f4ef79de7cc8ab06ad9627a79c0e1727061e40"/>
    <w:p>
      <w:pPr>
        <w:pStyle w:val="Heading1"/>
      </w:pPr>
      <w:r>
        <w:t xml:space="preserve">The Role of Oceanographer in Coastal Management: A Case Study from Spain Valencia</w:t>
      </w:r>
    </w:p>
    <w:bookmarkStart w:id="20" w:name="abstract"/>
    <w:p>
      <w:pPr>
        <w:pStyle w:val="Heading2"/>
      </w:pPr>
      <w:r>
        <w:t xml:space="preserve">Abstract</w:t>
      </w:r>
    </w:p>
    <w:p>
      <w:pPr>
        <w:pStyle w:val="FirstParagraph"/>
      </w:pPr>
      <w:r>
        <w:t xml:space="preserve">This Undergraduate Thesis explores the critical role of oceanographers in addressing coastal challenges within the region of Spain Valencia. As a hub for marine biodiversity, tourism, and agricultural activity, Valencia's coastline faces unique environmental pressures such as climate change, pollution, and overexploitation of marine resources. Through this study, we examine how oceanographers contribute to sustainable coastal management by integrating scientific research with policy-making and community engagement in Spain Valencia. By analyzing case studies and existing literature, this thesis highlights the interdisciplinary expertise required of oceanographers to balance ecological preservation with socio-economic development in the region.</w:t>
      </w:r>
    </w:p>
    <w:bookmarkEnd w:id="20"/>
    <w:bookmarkStart w:id="21" w:name="introduction"/>
    <w:p>
      <w:pPr>
        <w:pStyle w:val="Heading2"/>
      </w:pPr>
      <w:r>
        <w:t xml:space="preserve">Introduction</w:t>
      </w:r>
    </w:p>
    <w:p>
      <w:pPr>
        <w:pStyle w:val="FirstParagraph"/>
      </w:pPr>
      <w:r>
        <w:t xml:space="preserve">An oceanographer is a scientist who studies the physical, chemical, and biological aspects of oceans and coastal ecosystems. Their work is essential for understanding marine processes that impact human activities, from fisheries to climate regulation. In Spain Valencia, where the Mediterranean Sea meets agricultural plains and urban centers like Valencia City, oceanographers play a pivotal role in addressing environmental challenges unique to this region. This Undergraduate Thesis aims to evaluate how oceanographers collaborate with local governments, industries, and communities in Spain Valencia to mitigate threats such as coastal erosion, eutrophication of marine waters, and the effects of rising sea levels.</w:t>
      </w:r>
    </w:p>
    <w:bookmarkEnd w:id="21"/>
    <w:bookmarkStart w:id="22" w:name="methodology"/>
    <w:p>
      <w:pPr>
        <w:pStyle w:val="Heading2"/>
      </w:pPr>
      <w:r>
        <w:t xml:space="preserve">Methodology</w:t>
      </w:r>
    </w:p>
    <w:p>
      <w:pPr>
        <w:pStyle w:val="FirstParagraph"/>
      </w:pPr>
      <w:r>
        <w:t xml:space="preserve">The research methodology for this Undergraduate Thesis combines a literature review with case studies specific to Spain Valencia. Academic journals, reports from institutions such as the Institute of Marine Sciences (ICM) in Barcelona, and local government publications were analyzed to assess the contributions of oceanographers. Additionally, interviews with professionals working in coastal management and marine conservation in Spain Valencia provided insights into current practices and challenges. The focus on qualitative analysis ensures that this thesis reflects both scientific rigor and regional specificity.</w:t>
      </w:r>
    </w:p>
    <w:bookmarkEnd w:id="22"/>
    <w:bookmarkStart w:id="24" w:name="case-study"/>
    <w:bookmarkStart w:id="23" w:name="Xdfc23b14e91038a72923986f075f29375051846"/>
    <w:p>
      <w:pPr>
        <w:pStyle w:val="Heading2"/>
      </w:pPr>
      <w:r>
        <w:t xml:space="preserve">Case Study: Coastal Management in Spain Valencia</w:t>
      </w:r>
    </w:p>
    <w:p>
      <w:pPr>
        <w:pStyle w:val="FirstParagraph"/>
      </w:pPr>
      <w:r>
        <w:t xml:space="preserve">Spain Valencia is a prime example of a region where oceanographers' expertise is vital. The coastline, stretching over 350 kilometers, supports critical ecosystems like the Albufera Natural Park and the coastal lagoons of Guardamar del Segura. These areas face threats from agricultural runoff (rich in nitrates) and urban expansion. Oceanographers in Spain Valencia have developed monitoring systems to track water quality parameters such as pH, salinity, and nutrient levels, enabling targeted interventions like wetland restoration projects.</w:t>
      </w:r>
    </w:p>
    <w:p>
      <w:pPr>
        <w:pStyle w:val="BodyText"/>
      </w:pPr>
      <w:r>
        <w:t xml:space="preserve">Furthermore, oceanographers collaborate with local fisheries to implement sustainable aquaculture practices. For instance, research on the Mediterranean mussel industry has informed policies that prevent overfishing while ensuring economic viability for coastal communities. This interdisciplinary approach underscores the importance of oceanographers in bridging science and policy in Spain Valencia.</w:t>
      </w:r>
    </w:p>
    <w:bookmarkEnd w:id="23"/>
    <w:bookmarkEnd w:id="24"/>
    <w:bookmarkStart w:id="26" w:name="findings"/>
    <w:bookmarkStart w:id="25" w:name="key-findings"/>
    <w:p>
      <w:pPr>
        <w:pStyle w:val="Heading2"/>
      </w:pPr>
      <w:r>
        <w:t xml:space="preserve">Key Findings</w:t>
      </w:r>
    </w:p>
    <w:p>
      <w:pPr>
        <w:pStyle w:val="FirstParagraph"/>
      </w:pPr>
      <w:r>
        <w:t xml:space="preserve">The findings of this Undergraduate Thesis reveal that oceanographers in Spain Valencia are instrumental in shaping coastal policies through data-driven decision-making. For example, their analysis of sedimentation patterns has guided the construction of breakwaters to combat erosion along the beaches of Valencia City. Additionally, public awareness campaigns led by oceanographers have reduced plastic waste in marine environments by educating tourists and local residents about pollution prevention.</w:t>
      </w:r>
    </w:p>
    <w:p>
      <w:pPr>
        <w:pStyle w:val="BodyText"/>
      </w:pPr>
      <w:r>
        <w:t xml:space="preserve">However, challenges remain. The rapid pace of urbanization and climate change continue to outstrip current management strategies. Oceanographers emphasize the need for adaptive policies that consider both short-term economic goals and long-term environmental sustainability in Spain Valencia.</w:t>
      </w:r>
    </w:p>
    <w:bookmarkEnd w:id="25"/>
    <w:bookmarkEnd w:id="26"/>
    <w:bookmarkStart w:id="27" w:name="conclusion"/>
    <w:p>
      <w:pPr>
        <w:pStyle w:val="Heading2"/>
      </w:pPr>
      <w:r>
        <w:t xml:space="preserve">Conclusion</w:t>
      </w:r>
    </w:p>
    <w:p>
      <w:pPr>
        <w:pStyle w:val="FirstParagraph"/>
      </w:pPr>
      <w:r>
        <w:t xml:space="preserve">In conclusion, this Undergraduate Thesis highlights the indispensable role of oceanographers in safeguarding the coastal ecosystems of Spain Valencia. By integrating scientific research with community engagement and policy advocacy, oceanographers contribute to a balanced approach that protects marine biodiversity while supporting regional development. As climate change intensifies, their work will become even more critical in ensuring the resilience of Spain Valencia's coastline. Future studies should explore the potential of emerging technologies, such as AI-driven ocean monitoring systems, to enhance the effectiveness of coastal management in this region.</w:t>
      </w:r>
    </w:p>
    <w:bookmarkEnd w:id="27"/>
    <w:bookmarkStart w:id="28" w:name="references"/>
    <w:p>
      <w:pPr>
        <w:pStyle w:val="Heading2"/>
      </w:pPr>
      <w:r>
        <w:t xml:space="preserve">References</w:t>
      </w:r>
    </w:p>
    <w:p>
      <w:pPr>
        <w:numPr>
          <w:ilvl w:val="0"/>
          <w:numId w:val="1001"/>
        </w:numPr>
        <w:pStyle w:val="Compact"/>
      </w:pPr>
      <w:r>
        <w:t xml:space="preserve">Institute of Marine Sciences (ICM) Reports on Mediterranean Coastal Ecosystems (2021).</w:t>
      </w:r>
    </w:p>
    <w:p>
      <w:pPr>
        <w:numPr>
          <w:ilvl w:val="0"/>
          <w:numId w:val="1001"/>
        </w:numPr>
        <w:pStyle w:val="Compact"/>
      </w:pPr>
      <w:r>
        <w:t xml:space="preserve">Valencia Regional Government: Environmental Policies and Oceanographic Studies (2019).</w:t>
      </w:r>
    </w:p>
    <w:p>
      <w:pPr>
        <w:numPr>
          <w:ilvl w:val="0"/>
          <w:numId w:val="1001"/>
        </w:numPr>
        <w:pStyle w:val="Compact"/>
      </w:pPr>
      <w:r>
        <w:t xml:space="preserve">Journals from the International Society for Reef Managers and Oceanographers (ISROMO) on coastal sustainability.</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Oceanography in Coastal Management in Spain Valencia</dc:title>
  <dc:creator/>
  <dc:language>en</dc:language>
  <cp:keywords/>
  <dcterms:created xsi:type="dcterms:W3CDTF">2026-07-21T17:25:16Z</dcterms:created>
  <dcterms:modified xsi:type="dcterms:W3CDTF">2026-07-21T17:25:16Z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