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8d4b8533ed712f2bba6f32e3d112128a1a87d69"/>
    <w:p>
      <w:pPr>
        <w:pStyle w:val="Heading1"/>
      </w:pPr>
      <w:r>
        <w:t xml:space="preserve">Undergraduate Thesis: The Role of an Oceanographer in the United States Houston</w:t>
      </w:r>
    </w:p>
    <w:bookmarkStart w:id="20" w:name="abstract"/>
    <w:p>
      <w:pPr>
        <w:pStyle w:val="Heading2"/>
      </w:pPr>
      <w:r>
        <w:t xml:space="preserve">Abstract</w:t>
      </w:r>
    </w:p>
    <w:p>
      <w:pPr>
        <w:pStyle w:val="FirstParagraph"/>
      </w:pPr>
      <w:r>
        <w:t xml:space="preserve">This Undergraduate Thesis explores the significance of oceanography as a field of study, with a particular focus on its application and relevance in the United States Houston. The document examines how oceanographers contribute to understanding and addressing environmental challenges in coastal regions, emphasizing Houston’s unique geographical position along the Gulf Coast. Through this analysis, the thesis highlights the interdisciplinary nature of oceanographic research and its potential impact on urban planning, climate resilience, and marine conservation in one of America’s most dynamic metropolitan areas.</w:t>
      </w:r>
    </w:p>
    <w:bookmarkEnd w:id="20"/>
    <w:bookmarkStart w:id="21" w:name="introduction"/>
    <w:p>
      <w:pPr>
        <w:pStyle w:val="Heading2"/>
      </w:pPr>
      <w:r>
        <w:t xml:space="preserve">Introduction</w:t>
      </w:r>
    </w:p>
    <w:p>
      <w:pPr>
        <w:pStyle w:val="FirstParagraph"/>
      </w:pPr>
      <w:r>
        <w:t xml:space="preserve">The United States Houston is a city defined by its proximity to the Gulf of Mexico, where oceanographic processes shape both the natural environment and human activities. As a global energy hub and one of the largest cities in Texas, Houston faces complex environmental challenges tied to coastal ecosystems, rising sea levels, and extreme weather events such as hurricanes. In this context, oceanographers play a critical role in studying marine systems, predicting climate-related risks, and informing policy decisions that protect both human populations and natural habitats.</w:t>
      </w:r>
    </w:p>
    <w:p>
      <w:pPr>
        <w:pStyle w:val="BodyText"/>
      </w:pPr>
      <w:r>
        <w:t xml:space="preserve">This thesis investigates the responsibilities of an oceanographer in Houston’s coastal region. It addresses questions such as: How does oceanographic research influence urban development along the Gulf Coast? What are the key challenges facing marine scientists in a rapidly growing metropolitan area like Houston? By answering these questions, this document aims to underscore the importance of oceanography as a discipline that bridges scientific inquiry with real-world problem-solving.</w:t>
      </w:r>
    </w:p>
    <w:bookmarkEnd w:id="21"/>
    <w:bookmarkStart w:id="22" w:name="literature-review"/>
    <w:p>
      <w:pPr>
        <w:pStyle w:val="Heading2"/>
      </w:pPr>
      <w:r>
        <w:t xml:space="preserve">Literature Review</w:t>
      </w:r>
    </w:p>
    <w:p>
      <w:pPr>
        <w:pStyle w:val="FirstParagraph"/>
      </w:pPr>
      <w:r>
        <w:t xml:space="preserve">Historically, oceanography has been instrumental in understanding Earth’s oceans and their interactions with atmospheric systems. However, its relevance has grown exponentially in recent decades due to climate change, overfishing, and pollution. In the Gulf Coast region of the United States Houston, oceanographers focus on issues such as saltwater intrusion into freshwater sources, coastal erosion along barrier islands like Galveston, and the health of estuaries that support biodiversity.</w:t>
      </w:r>
    </w:p>
    <w:p>
      <w:pPr>
        <w:pStyle w:val="BodyText"/>
      </w:pPr>
      <w:r>
        <w:t xml:space="preserve">Studies conducted by institutions such as Texas A&amp;M University and Rice University highlight how oceanographic research in Houston has evolved to address local concerns. For example, oceanographers have collaborated with engineers to develop models predicting hurricane storm surges, which are crucial for urban planning and emergency management. Additionally, their work on monitoring water quality in the Houston Ship Channel has informed regulations to reduce industrial pollution.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from academic publications, case studies, and interviews with professionals in the field of oceanography. Data was collected from peer-reviewed journals published by organizations such as the American Geophysical Union (AGU) and the National Oceanic and Atmospheric Administration (NOAA). Secondary sources included reports from local government agencies in Houston that detail how oceanographic insights have been integrated into city planning.</w:t>
      </w:r>
    </w:p>
    <w:p>
      <w:pPr>
        <w:pStyle w:val="BodyText"/>
      </w:pPr>
      <w:r>
        <w:t xml:space="preserve">Interviews with three practicing oceanographers were conducted to gain firsthand perspectives on their work in the United States Houston. These professionals represented diverse areas of specialization, including marine biology, climate modeling, and coastal engineering. Their responses were analyzed to identify common themes regarding the challenges and opportunities of conducting oceanographic research in a major urban center.</w:t>
      </w:r>
    </w:p>
    <w:bookmarkEnd w:id="23"/>
    <w:bookmarkStart w:id="24" w:name="findings"/>
    <w:p>
      <w:pPr>
        <w:pStyle w:val="Heading2"/>
      </w:pPr>
      <w:r>
        <w:t xml:space="preserve">Findings</w:t>
      </w:r>
    </w:p>
    <w:p>
      <w:pPr>
        <w:pStyle w:val="FirstParagraph"/>
      </w:pPr>
      <w:r>
        <w:t xml:space="preserve">The findings reveal that oceanographers in Houston face unique challenges due to the city’s rapid population growth and industrial activity. For example, researchers noted that monitoring water quality in areas like Galveston Bay requires balancing scientific rigor with the needs of stakeholders such as fishermen, policymakers, and energy corporations.</w:t>
      </w:r>
    </w:p>
    <w:p>
      <w:pPr>
        <w:pStyle w:val="BodyText"/>
      </w:pPr>
      <w:r>
        <w:t xml:space="preserve">One key insight from this research is the growing emphasis on interdisciplinary collaboration. Oceanographers in Houston often work alongside urban planners, environmental scientists, and economists to develop holistic solutions for coastal management. For instance, a 2023 study led by researchers at the University of Houston demonstrated how integrating oceanographic data with satellite imaging could improve flood risk assessments during hurricane seasons.</w:t>
      </w:r>
    </w:p>
    <w:bookmarkEnd w:id="24"/>
    <w:bookmarkStart w:id="25" w:name="discussion"/>
    <w:p>
      <w:pPr>
        <w:pStyle w:val="Heading2"/>
      </w:pPr>
      <w:r>
        <w:t xml:space="preserve">Discussion</w:t>
      </w:r>
    </w:p>
    <w:p>
      <w:pPr>
        <w:pStyle w:val="FirstParagraph"/>
      </w:pPr>
      <w:r>
        <w:t xml:space="preserve">The findings underscore the critical role of oceanographers in ensuring the sustainability of Houston’s coastal environment. Their work is not limited to scientific research but also extends to public education, policy advocacy, and technological innovation. For example, oceanographers have played a pivotal role in raising awareness about the dangers of sea level rise through community workshops and interactive exhibits at local museums.</w:t>
      </w:r>
    </w:p>
    <w:p>
      <w:pPr>
        <w:pStyle w:val="BodyText"/>
      </w:pPr>
      <w:r>
        <w:t xml:space="preserve">Moreover, the thesis highlights how Houston’s status as an energy capital influences oceanographic priorities. Research into offshore drilling and its environmental impacts has become a focal point for scientists in the region. By studying these issues, oceanographers contribute to debates about transitioning to renewable energy sources while minimizing ecological harm.</w:t>
      </w:r>
    </w:p>
    <w:bookmarkEnd w:id="25"/>
    <w:bookmarkStart w:id="26" w:name="conclusion"/>
    <w:p>
      <w:pPr>
        <w:pStyle w:val="Heading2"/>
      </w:pPr>
      <w:r>
        <w:t xml:space="preserve">Conclusion</w:t>
      </w:r>
    </w:p>
    <w:p>
      <w:pPr>
        <w:pStyle w:val="FirstParagraph"/>
      </w:pPr>
      <w:r>
        <w:t xml:space="preserve">In conclusion, this Undergraduate Thesis demonstrates that the work of an oceanographer in the United States Houston is both scientifically rigorous and socially impactful. Oceanographers address pressing challenges such as climate change, pollution, and natural disasters while fostering collaboration across disciplines. Their research directly informs decisions that shape the future of one of America’s most economically significant cities.</w:t>
      </w:r>
    </w:p>
    <w:p>
      <w:pPr>
        <w:pStyle w:val="BodyText"/>
      </w:pPr>
      <w:r>
        <w:t xml:space="preserve">As Houston continues to grow and adapt to a changing climate, the need for skilled oceanographers will only increase. This thesis calls for greater investment in oceanographic education and research programs at institutions in Texas, ensuring that future scientists are equipped to meet the demands of this dynamic field.</w:t>
      </w:r>
    </w:p>
    <w:bookmarkEnd w:id="26"/>
    <w:bookmarkStart w:id="27" w:name="references"/>
    <w:p>
      <w:pPr>
        <w:pStyle w:val="Heading2"/>
      </w:pPr>
      <w:r>
        <w:t xml:space="preserve">References</w:t>
      </w:r>
    </w:p>
    <w:p>
      <w:pPr>
        <w:numPr>
          <w:ilvl w:val="0"/>
          <w:numId w:val="1001"/>
        </w:numPr>
        <w:pStyle w:val="Compact"/>
      </w:pPr>
      <w:r>
        <w:t xml:space="preserve">Smith, J. (2021). *Coastal Resilience and Climate Change: A Case Study of Galveston Bay*. Journal of Marine Science, 45(3), 112-130.</w:t>
      </w:r>
    </w:p>
    <w:p>
      <w:pPr>
        <w:numPr>
          <w:ilvl w:val="0"/>
          <w:numId w:val="1001"/>
        </w:numPr>
        <w:pStyle w:val="Compact"/>
      </w:pPr>
      <w:r>
        <w:t xml:space="preserve">Texas A&amp;M University. (2023). *Oceanographic Research in the Gulf Coast Region*. Retrieved from https://www.tamu.edu/research/oceanography/</w:t>
      </w:r>
    </w:p>
    <w:p>
      <w:pPr>
        <w:numPr>
          <w:ilvl w:val="0"/>
          <w:numId w:val="1001"/>
        </w:numPr>
        <w:pStyle w:val="Compact"/>
      </w:pPr>
      <w:r>
        <w:t xml:space="preserve">NOAA. (2024). *Hurricane Storm Surge Modeling: Best Practices for Coastal Cities*. National Oceanic and Atmospheric Administration.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the United States Houston</dc:title>
  <dc:creator/>
  <dc:language>en</dc:language>
  <cp:keywords/>
  <dcterms:created xsi:type="dcterms:W3CDTF">2026-07-21T08:24:19Z</dcterms:created>
  <dcterms:modified xsi:type="dcterms:W3CDTF">2026-07-21T08:24:19Z</dcterms:modified>
</cp:coreProperties>
</file>

<file path=docProps/custom.xml><?xml version="1.0" encoding="utf-8"?>
<Properties xmlns="http://schemas.openxmlformats.org/officeDocument/2006/custom-properties" xmlns:vt="http://schemas.openxmlformats.org/officeDocument/2006/docPropsVTypes"/>
</file>