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646c2df7fd07df1e83629daaca577a252595aea"/>
    <w:p>
      <w:pPr>
        <w:pStyle w:val="Heading1"/>
      </w:pPr>
      <w:r>
        <w:t xml:space="preserve">Undergraduate Thesis: The Role of an Oceanographer in United States New York City</w:t>
      </w:r>
    </w:p>
    <w:bookmarkStart w:id="20" w:name="abstract"/>
    <w:p>
      <w:pPr>
        <w:pStyle w:val="Heading2"/>
      </w:pPr>
      <w:r>
        <w:t xml:space="preserve">Abstract</w:t>
      </w:r>
    </w:p>
    <w:p>
      <w:pPr>
        <w:pStyle w:val="FirstParagraph"/>
      </w:pPr>
      <w:r>
        <w:t xml:space="preserve">This Undergraduate Thesis explores the critical role of oceanographers in addressing environmental challenges faced by the United States New York City (NYC), a coastal metropolis vulnerable to climate change, rising sea levels, and marine pollution. By examining the intersection of oceanographic research, urban sustainability, and policy-making in NYC, this document highlights how oceanographers contribute to safeguarding coastal ecosystems while supporting economic and social resilience in one of the world’s most densely populated cities. The thesis emphasizes the need for interdisciplinary collaboration between scientists, policymakers, and communities to ensure sustainable marine management in NYC’s dynamic environment.</w:t>
      </w:r>
    </w:p>
    <w:bookmarkEnd w:id="20"/>
    <w:bookmarkStart w:id="21" w:name="introduction"/>
    <w:p>
      <w:pPr>
        <w:pStyle w:val="Heading2"/>
      </w:pPr>
      <w:r>
        <w:t xml:space="preserve">Introduction</w:t>
      </w:r>
    </w:p>
    <w:p>
      <w:pPr>
        <w:pStyle w:val="FirstParagraph"/>
      </w:pPr>
      <w:r>
        <w:t xml:space="preserve">The United States New York City, situated on the Atlantic coast and bordered by Long Island Sound and the Hudson River Estuary, is uniquely positioned to benefit from oceanographic research. As a global hub for science, technology, and environmental innovation, NYC hosts institutions like Columbia University’s Lamont-Doherty Earth Observatory and the New York Aquarium’s Marine Science Department. These entities exemplify how oceanographers in NYC bridge academic research with real-world applications to address pressing issues such as coastal erosion, microplastic pollution, and the health of marine biodiversity.</w:t>
      </w:r>
    </w:p>
    <w:p>
      <w:pPr>
        <w:pStyle w:val="BodyText"/>
      </w:pPr>
      <w:r>
        <w:t xml:space="preserve">An oceanographer is a scientist who studies the physical, chemical, and biological aspects of oceans and their interaction with human activity. In NYC’s context, this role extends beyond traditional research to include urban planning for climate adaptation (e.g., designing seawalls or green infrastructure), monitoring water quality in estuaries like Jamaica Bay, and educating the public about sustainable marine practices. The thesis argues that oceanographers are indispensable to NYC’s future, given the city’s growing population and its proximity to one of the most ecologically diverse marine regions in North America.</w:t>
      </w:r>
    </w:p>
    <w:bookmarkEnd w:id="21"/>
    <w:bookmarkStart w:id="22" w:name="methodology"/>
    <w:p>
      <w:pPr>
        <w:pStyle w:val="Heading2"/>
      </w:pPr>
      <w:r>
        <w:t xml:space="preserve">Methodology</w:t>
      </w:r>
    </w:p>
    <w:p>
      <w:pPr>
        <w:pStyle w:val="FirstParagraph"/>
      </w:pPr>
      <w:r>
        <w:t xml:space="preserve">This Undergraduate Thesis employs a qualitative and quantitative research approach, combining case studies of oceanographic initiatives in NYC with data analysis from local environmental agencies. Primary sources include peer-reviewed journal articles, reports from the New York State Department of Environmental Conservation (NYSDEC), and interviews with professionals in NYC’s marine science field. Secondary sources include policy documents from the NYC Climate Resiliency Program and academic publications on coastal management.</w:t>
      </w:r>
    </w:p>
    <w:p>
      <w:pPr>
        <w:pStyle w:val="BodyText"/>
      </w:pPr>
      <w:r>
        <w:t xml:space="preserve">The research is structured into three phases: (1) identifying key environmental challenges faced by NYC’s coastal zones; (2) analyzing how oceanographers have contributed to solving these challenges through scientific inquiry and community engagement; and (3) proposing strategies for future collaboration between oceanographers, city officials, and residents. This framework ensures the thesis aligns with both academic rigor and practical relevance to NYC’s unique context.</w:t>
      </w:r>
    </w:p>
    <w:bookmarkEnd w:id="22"/>
    <w:bookmarkStart w:id="23" w:name="Xa14cbdea05b84d53c6998b9af1271e305a8b29a"/>
    <w:p>
      <w:pPr>
        <w:pStyle w:val="Heading2"/>
      </w:pPr>
      <w:r>
        <w:t xml:space="preserve">Key Contributions of Oceanographers in United States New York City</w:t>
      </w:r>
    </w:p>
    <w:p>
      <w:pPr>
        <w:pStyle w:val="FirstParagraph"/>
      </w:pPr>
      <w:r>
        <w:t xml:space="preserve">Oceanographers in NYC play a multifaceted role that includes:</w:t>
      </w:r>
    </w:p>
    <w:p>
      <w:pPr>
        <w:numPr>
          <w:ilvl w:val="0"/>
          <w:numId w:val="1001"/>
        </w:numPr>
        <w:pStyle w:val="Compact"/>
      </w:pPr>
      <w:r>
        <w:rPr>
          <w:bCs/>
          <w:b/>
        </w:rPr>
        <w:t xml:space="preserve">Climate Resilience Research:</w:t>
      </w:r>
      <w:r>
        <w:t xml:space="preserve"> </w:t>
      </w:r>
      <w:r>
        <w:t xml:space="preserve">Studying sea-level rise and storm surge patterns to inform infrastructure planning. For example, the Lamont-Doherty Earth Observatory has modeled flood risks for NYC’s coastal neighborhoods, enabling engineers to design elevated buildings and improved drainage systems.</w:t>
      </w:r>
    </w:p>
    <w:p>
      <w:pPr>
        <w:numPr>
          <w:ilvl w:val="0"/>
          <w:numId w:val="1001"/>
        </w:numPr>
        <w:pStyle w:val="Compact"/>
      </w:pPr>
      <w:r>
        <w:rPr>
          <w:bCs/>
          <w:b/>
        </w:rPr>
        <w:t xml:space="preserve">Marine Biodiversity Conservation:</w:t>
      </w:r>
      <w:r>
        <w:t xml:space="preserve"> </w:t>
      </w:r>
      <w:r>
        <w:t xml:space="preserve">Monitoring species such as Atlantic sturgeon and harbor seals in New York Harbor to ensure their survival amid urban development. Oceanographers collaborate with the National Oceanic and Atmospheric Administration (NOAA) to restore eelgrass beds, which serve as critical nurseries for marine life.</w:t>
      </w:r>
    </w:p>
    <w:p>
      <w:pPr>
        <w:numPr>
          <w:ilvl w:val="0"/>
          <w:numId w:val="1001"/>
        </w:numPr>
        <w:pStyle w:val="Compact"/>
      </w:pPr>
      <w:r>
        <w:rPr>
          <w:bCs/>
          <w:b/>
        </w:rPr>
        <w:t xml:space="preserve">Water Quality Management:</w:t>
      </w:r>
      <w:r>
        <w:t xml:space="preserve"> </w:t>
      </w:r>
      <w:r>
        <w:t xml:space="preserve">Analyzing pollution levels in NYC’s waterways, including microplastics and heavy metals from industrial runoff. Programs like the Hudson River Environmental Conditions Indicators (HRECIs) rely on oceanographic data to assess progress toward cleaner water goals.</w:t>
      </w:r>
    </w:p>
    <w:p>
      <w:pPr>
        <w:numPr>
          <w:ilvl w:val="0"/>
          <w:numId w:val="1001"/>
        </w:numPr>
        <w:pStyle w:val="Compact"/>
      </w:pPr>
      <w:r>
        <w:rPr>
          <w:bCs/>
          <w:b/>
        </w:rPr>
        <w:t xml:space="preserve">Educational Outreach:</w:t>
      </w:r>
      <w:r>
        <w:t xml:space="preserve"> </w:t>
      </w:r>
      <w:r>
        <w:t xml:space="preserve">Engaging local schools and communities through programs at the New York Aquarium, where oceanographers conduct workshops on sustainable fishing practices and marine conservation.</w:t>
      </w:r>
    </w:p>
    <w:bookmarkEnd w:id="23"/>
    <w:bookmarkStart w:id="24" w:name="challenges-and-opportunities"/>
    <w:p>
      <w:pPr>
        <w:pStyle w:val="Heading2"/>
      </w:pPr>
      <w:r>
        <w:t xml:space="preserve">Challenges and Opportunities</w:t>
      </w:r>
    </w:p>
    <w:p>
      <w:pPr>
        <w:pStyle w:val="FirstParagraph"/>
      </w:pPr>
      <w:r>
        <w:t xml:space="preserve">Despite their contributions, oceanographers in NYC face challenges such as limited funding for long-term environmental monitoring projects and competing priorities in urban development. Additionally, the complexity of NYC’s ecosystem—spanning estuaries, wetlands, and densely populated zones—requires innovative solutions that balance ecological health with economic growth.</w:t>
      </w:r>
    </w:p>
    <w:p>
      <w:pPr>
        <w:pStyle w:val="BodyText"/>
      </w:pPr>
      <w:r>
        <w:t xml:space="preserve">Opportunities exist through partnerships between academia and industry. For example, Columbia University’s Earth Institute collaborates with tech companies to develop AI tools for tracking oceanic changes in real time. Similarly, NYC’s Climate Action Plan of 2019 emphasizes the need for oceanographers to lead in creating “blue carbon” initiatives that protect coastal wetlands as carbon sinks.</w:t>
      </w:r>
    </w:p>
    <w:bookmarkEnd w:id="24"/>
    <w:bookmarkStart w:id="25" w:name="conclusion"/>
    <w:p>
      <w:pPr>
        <w:pStyle w:val="Heading2"/>
      </w:pPr>
      <w:r>
        <w:t xml:space="preserve">Conclusion</w:t>
      </w:r>
    </w:p>
    <w:p>
      <w:pPr>
        <w:pStyle w:val="FirstParagraph"/>
      </w:pPr>
      <w:r>
        <w:t xml:space="preserve">The work of an oceanographer is vital to the United States New York City’s ability to thrive in a rapidly changing world. By integrating scientific research with policy and public engagement, oceanographers help NYC address environmental threats while fostering economic resilience. As the city continues to grow, its reliance on marine resources and coastal stability will only increase, underscoring the urgency of investing in oceanographic education and infrastructure.</w:t>
      </w:r>
    </w:p>
    <w:p>
      <w:pPr>
        <w:pStyle w:val="BodyText"/>
      </w:pPr>
      <w:r>
        <w:t xml:space="preserve">This Undergraduate Thesis advocates for expanding roles for oceanographers in NYC’s sustainability agenda, including greater inclusion in city planning committees and increased funding for marine research. The findings highlight that the future of New York City—both its people and its ecosystems—depends on the continued leadership of oceanographers who work tirelessly to protect and restore the world’s oceans.</w:t>
      </w:r>
    </w:p>
    <w:bookmarkEnd w:id="25"/>
    <w:bookmarkStart w:id="26" w:name="references"/>
    <w:p>
      <w:pPr>
        <w:pStyle w:val="Heading2"/>
      </w:pPr>
      <w:r>
        <w:t xml:space="preserve">References</w:t>
      </w:r>
    </w:p>
    <w:p>
      <w:pPr>
        <w:pStyle w:val="FirstParagraph"/>
      </w:pPr>
      <w:r>
        <w:rPr>
          <w:iCs/>
          <w:i/>
        </w:rPr>
        <w:t xml:space="preserve">Lamont-Doherty Earth Observatory. (2023). Sea-Level Rise Projections for Coastal New York. Columbia University.</w:t>
      </w:r>
      <w:r>
        <w:br/>
      </w:r>
      <w:r>
        <w:rPr>
          <w:iCs/>
          <w:i/>
        </w:rPr>
        <w:t xml:space="preserve">New York State Department of Environmental Conservation. (2021). Hudson River Environmental Conditions Indicators Report.</w:t>
      </w:r>
      <w:r>
        <w:br/>
      </w:r>
      <w:r>
        <w:rPr>
          <w:iCs/>
          <w:i/>
        </w:rPr>
        <w:t xml:space="preserve">NOAA. (2020). Marine Biodiversity in the Northeastern United States: A Case Study of New York Harbor.</w:t>
      </w:r>
      <w:r>
        <w:br/>
      </w:r>
      <w:r>
        <w:rPr>
          <w:iCs/>
          <w:i/>
        </w:rPr>
        <w:t xml:space="preserve">NYC Climate Resiliency Program. (2019). Climate Action Plan for a Sustainable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United States New York City</dc:title>
  <dc:creator/>
  <dc:language>en</dc:language>
  <cp:keywords/>
  <dcterms:created xsi:type="dcterms:W3CDTF">2026-07-24T11:44:25Z</dcterms:created>
  <dcterms:modified xsi:type="dcterms:W3CDTF">2026-07-24T11:44:25Z</dcterms:modified>
</cp:coreProperties>
</file>

<file path=docProps/custom.xml><?xml version="1.0" encoding="utf-8"?>
<Properties xmlns="http://schemas.openxmlformats.org/officeDocument/2006/custom-properties" xmlns:vt="http://schemas.openxmlformats.org/officeDocument/2006/docPropsVTypes"/>
</file>