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Oceanography</w:t>
      </w:r>
      <w:r>
        <w:t xml:space="preserve"> </w:t>
      </w:r>
      <w:r>
        <w:t xml:space="preserve">in</w:t>
      </w:r>
      <w:r>
        <w:t xml:space="preserve"> </w:t>
      </w:r>
      <w:r>
        <w:t xml:space="preserve">Vietnam's</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9" w:name="X75b681372abde56292a338b943ea081f76866c1"/>
    <w:p>
      <w:pPr>
        <w:pStyle w:val="Heading1"/>
      </w:pPr>
      <w:r>
        <w:t xml:space="preserve">Undergraduate Thesis on Oceanography in Vietnam's Ho Chi Minh City</w:t>
      </w:r>
    </w:p>
    <w:p>
      <w:pPr>
        <w:pStyle w:val="FirstParagraph"/>
      </w:pPr>
      <w:r>
        <w:rPr>
          <w:bCs/>
          <w:b/>
        </w:rPr>
        <w:t xml:space="preserve">Submitted by:</w:t>
      </w:r>
      <w:r>
        <w:t xml:space="preserve"> </w:t>
      </w:r>
      <w:r>
        <w:t xml:space="preserve">[Your Name]</w:t>
      </w:r>
      <w:r>
        <w:br/>
      </w:r>
      <w:r>
        <w:rPr>
          <w:bCs/>
          <w:b/>
        </w:rPr>
        <w:t xml:space="preserve">Department:</w:t>
      </w:r>
      <w:r>
        <w:t xml:space="preserve"> </w:t>
      </w:r>
      <w:r>
        <w:t xml:space="preserve">Faculty of Marine Sciences, University of Natural Sciences, Vietnam National University, Ho Chi Minh City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and challenges of an Oceanographer in addressing marine and coastal issues specific to Vietnam's Ho Chi Minh City. Given its strategic location along the South China Sea, Ho Chi Minh City faces unique environmental pressures, including rising sea levels, coastal erosion, and pollution. This study aims to highlight the significance of oceanographic research in developing sustainable solutions for these challenges while emphasizing the need for interdisciplinary collaboration between local stakeholders and international experts.</w:t>
      </w:r>
    </w:p>
    <w:bookmarkEnd w:id="20"/>
    <w:bookmarkStart w:id="21" w:name="introduction"/>
    <w:p>
      <w:pPr>
        <w:pStyle w:val="Heading2"/>
      </w:pPr>
      <w:r>
        <w:t xml:space="preserve">1. Introduction</w:t>
      </w:r>
    </w:p>
    <w:p>
      <w:pPr>
        <w:pStyle w:val="FirstParagraph"/>
      </w:pPr>
      <w:r>
        <w:t xml:space="preserve">Ho Chi Minh City (HCMC), as Vietnam's largest metropolis and economic hub, is deeply interconnected with its coastal and marine environments. The city’s proximity to the East Sea (South China Sea) makes it a focal point for oceanographic study, particularly in managing climate change impacts, protecting biodiversity, and ensuring the sustainability of fisheries. An Oceanographer in this context must not only analyze physical and chemical properties of seawater but also engage with socio-economic factors affecting coastal communities.</w:t>
      </w:r>
    </w:p>
    <w:p>
      <w:pPr>
        <w:pStyle w:val="BodyText"/>
      </w:pPr>
      <w:r>
        <w:t xml:space="preserve">The importance of oceanography in Vietnam has grown significantly due to the country’s dependence on marine resources for food security, tourism, and trade. However, rapid urbanization, industrialization, and climate change have intensified threats to marine ecosystems. This thesis underscores the critical role of Oceanographers in mitigating these risks through scientific research and policy recommendations tailored to HCMC’s unique geographical and socio-economic landscape.</w:t>
      </w:r>
    </w:p>
    <w:bookmarkEnd w:id="21"/>
    <w:bookmarkStart w:id="22" w:name="background"/>
    <w:p>
      <w:pPr>
        <w:pStyle w:val="Heading2"/>
      </w:pPr>
      <w:r>
        <w:t xml:space="preserve">2. Background</w:t>
      </w:r>
    </w:p>
    <w:p>
      <w:pPr>
        <w:pStyle w:val="FirstParagraph"/>
      </w:pPr>
      <w:r>
        <w:t xml:space="preserve">An Oceanographer is a scientist who studies the physical, chemical, biological, and geological aspects of the ocean. In Vietnam, this field has gained prominence as the country grapples with issues such as coastal erosion, marine pollution from industrial discharge, and habitat degradation due to overfishing. Ho Chi Minh City’s position near the Mekong Delta further complicates these challenges, as sedimentation patterns and riverine inputs influence coastal dynamics.</w:t>
      </w:r>
    </w:p>
    <w:p>
      <w:pPr>
        <w:pStyle w:val="BodyText"/>
      </w:pPr>
      <w:r>
        <w:t xml:space="preserve">Vietnam’s coastline spans over 3,260 kilometers, with HCMC serving as a gateway for maritime trade and a center for marine research. However, the city faces rising sea levels—projected to increase by up to 1 meter by 2100—and increased salinity intrusion in freshwater sources. These factors necessitate urgent oceanographic studies to inform adaptive strategies.</w:t>
      </w:r>
    </w:p>
    <w:bookmarkEnd w:id="22"/>
    <w:bookmarkStart w:id="23" w:name="objectives-and-scope"/>
    <w:p>
      <w:pPr>
        <w:pStyle w:val="Heading2"/>
      </w:pPr>
      <w:r>
        <w:t xml:space="preserve">3. Objectives and Scope</w:t>
      </w:r>
    </w:p>
    <w:p>
      <w:pPr>
        <w:pStyle w:val="FirstParagraph"/>
      </w:pPr>
      <w:r>
        <w:t xml:space="preserve">The primary objectives of this thesis are:</w:t>
      </w:r>
    </w:p>
    <w:p>
      <w:pPr>
        <w:numPr>
          <w:ilvl w:val="0"/>
          <w:numId w:val="1001"/>
        </w:numPr>
        <w:pStyle w:val="Compact"/>
      </w:pPr>
      <w:r>
        <w:t xml:space="preserve">To analyze the current state of marine ecosystems and coastal management in Ho Chi Minh City.</w:t>
      </w:r>
    </w:p>
    <w:p>
      <w:pPr>
        <w:numPr>
          <w:ilvl w:val="0"/>
          <w:numId w:val="1001"/>
        </w:numPr>
        <w:pStyle w:val="Compact"/>
      </w:pPr>
      <w:r>
        <w:t xml:space="preserve">To assess the role of Oceanographers in addressing environmental challenges such as pollution, biodiversity loss, and climate change impacts.</w:t>
      </w:r>
    </w:p>
    <w:p>
      <w:pPr>
        <w:numPr>
          <w:ilvl w:val="0"/>
          <w:numId w:val="1001"/>
        </w:numPr>
        <w:pStyle w:val="Compact"/>
      </w:pPr>
      <w:r>
        <w:t xml:space="preserve">To propose actionable recommendations for integrating oceanographic research into local and national policies.</w:t>
      </w:r>
    </w:p>
    <w:p>
      <w:pPr>
        <w:pStyle w:val="FirstParagraph"/>
      </w:pPr>
      <w:r>
        <w:t xml:space="preserve">The scope of this study is limited to HCMC and its surrounding coastal regions. Data is drawn from published research, governmental reports (e.g., Vietnam’s National Oceanographic Institute), and field observations conducted in collaboration with local universities and environmental organizations.</w:t>
      </w:r>
    </w:p>
    <w:bookmarkEnd w:id="23"/>
    <w:bookmarkStart w:id="24" w:name="methodology"/>
    <w:p>
      <w:pPr>
        <w:pStyle w:val="Heading2"/>
      </w:pPr>
      <w:r>
        <w:t xml:space="preserve">4. Methodology</w:t>
      </w:r>
    </w:p>
    <w:p>
      <w:pPr>
        <w:pStyle w:val="FirstParagraph"/>
      </w:pPr>
      <w:r>
        <w:t xml:space="preserve">This thesis employs a mixed-methods approach, combining qualitative analysis of existing literature with quantitative data from marine monitoring programs. Key methodologies include:</w:t>
      </w:r>
    </w:p>
    <w:p>
      <w:pPr>
        <w:numPr>
          <w:ilvl w:val="0"/>
          <w:numId w:val="1002"/>
        </w:numPr>
        <w:pStyle w:val="Compact"/>
      </w:pPr>
      <w:r>
        <w:rPr>
          <w:bCs/>
          <w:b/>
        </w:rPr>
        <w:t xml:space="preserve">Literature Review:</w:t>
      </w:r>
      <w:r>
        <w:t xml:space="preserve"> </w:t>
      </w:r>
      <w:r>
        <w:t xml:space="preserve">Analysis of peer-reviewed studies on oceanography in Southeast Asia, focusing on Vietnam’s coastal zones.</w:t>
      </w:r>
    </w:p>
    <w:p>
      <w:pPr>
        <w:numPr>
          <w:ilvl w:val="0"/>
          <w:numId w:val="1002"/>
        </w:numPr>
        <w:pStyle w:val="Compact"/>
      </w:pPr>
      <w:r>
        <w:rPr>
          <w:bCs/>
          <w:b/>
        </w:rPr>
        <w:t xml:space="preserve">Data Collection:</w:t>
      </w:r>
      <w:r>
        <w:t xml:space="preserve"> </w:t>
      </w:r>
      <w:r>
        <w:t xml:space="preserve">Utilization of satellite imagery, tide gauge records, and water quality data from the Ho Chi Minh City Department of Natural Resources and Environment.</w:t>
      </w:r>
    </w:p>
    <w:p>
      <w:pPr>
        <w:numPr>
          <w:ilvl w:val="0"/>
          <w:numId w:val="1002"/>
        </w:numPr>
        <w:pStyle w:val="Compact"/>
      </w:pPr>
      <w:r>
        <w:rPr>
          <w:bCs/>
          <w:b/>
        </w:rPr>
        <w:t xml:space="preserve">Case Studies:</w:t>
      </w:r>
      <w:r>
        <w:t xml:space="preserve"> </w:t>
      </w:r>
      <w:r>
        <w:t xml:space="preserve">Examination of specific projects led by Oceanographers in HCMC, such as mangrove restoration initiatives and coastal erosion mitigation efforts.</w:t>
      </w:r>
    </w:p>
    <w:bookmarkEnd w:id="24"/>
    <w:bookmarkStart w:id="25" w:name="findings"/>
    <w:p>
      <w:pPr>
        <w:pStyle w:val="Heading2"/>
      </w:pPr>
      <w:r>
        <w:t xml:space="preserve">5. Findings</w:t>
      </w:r>
    </w:p>
    <w:p>
      <w:pPr>
        <w:pStyle w:val="FirstParagraph"/>
      </w:pPr>
      <w:r>
        <w:t xml:space="preserve">The findings reveal that while oceanographic research has made strides in Vietnam, gaps remain in long-term monitoring and public awareness. For example:</w:t>
      </w:r>
    </w:p>
    <w:p>
      <w:pPr>
        <w:numPr>
          <w:ilvl w:val="0"/>
          <w:numId w:val="1003"/>
        </w:numPr>
        <w:pStyle w:val="Compact"/>
      </w:pPr>
      <w:r>
        <w:rPr>
          <w:bCs/>
          <w:b/>
        </w:rPr>
        <w:t xml:space="preserve">Marine Pollution:</w:t>
      </w:r>
      <w:r>
        <w:t xml:space="preserve"> </w:t>
      </w:r>
      <w:r>
        <w:t xml:space="preserve">Industrial waste and plastic debris from HCMC’s urban areas significantly impact water quality in the East Sea.</w:t>
      </w:r>
    </w:p>
    <w:p>
      <w:pPr>
        <w:numPr>
          <w:ilvl w:val="0"/>
          <w:numId w:val="1003"/>
        </w:numPr>
        <w:pStyle w:val="Compact"/>
      </w:pPr>
      <w:r>
        <w:rPr>
          <w:bCs/>
          <w:b/>
        </w:rPr>
        <w:t xml:space="preserve">Biodiversity Loss:</w:t>
      </w:r>
      <w:r>
        <w:t xml:space="preserve"> </w:t>
      </w:r>
      <w:r>
        <w:t xml:space="preserve">Overfishing and habitat destruction have led to a decline in key species such as the Vietnamese humpback dolphin.</w:t>
      </w:r>
    </w:p>
    <w:p>
      <w:pPr>
        <w:numPr>
          <w:ilvl w:val="0"/>
          <w:numId w:val="1003"/>
        </w:numPr>
        <w:pStyle w:val="Compact"/>
      </w:pPr>
      <w:r>
        <w:rPr>
          <w:bCs/>
          <w:b/>
        </w:rPr>
        <w:t xml:space="preserve">Climate Change Adaptation:</w:t>
      </w:r>
      <w:r>
        <w:t xml:space="preserve"> </w:t>
      </w:r>
      <w:r>
        <w:t xml:space="preserve">Limited funding and technical resources hinder large-scale implementation of climate-resilient infrastructure, such as seawalls or mangrove buffers.</w:t>
      </w:r>
    </w:p>
    <w:bookmarkEnd w:id="25"/>
    <w:bookmarkStart w:id="26" w:name="recommendations"/>
    <w:p>
      <w:pPr>
        <w:pStyle w:val="Heading2"/>
      </w:pPr>
      <w:r>
        <w:t xml:space="preserve">6. Recommendations</w:t>
      </w:r>
    </w:p>
    <w:p>
      <w:pPr>
        <w:pStyle w:val="FirstParagraph"/>
      </w:pPr>
      <w:r>
        <w:t xml:space="preserve">To strengthen the role of Oceanographers in HCMC, the following recommendations are proposed:</w:t>
      </w:r>
    </w:p>
    <w:p>
      <w:pPr>
        <w:numPr>
          <w:ilvl w:val="0"/>
          <w:numId w:val="1004"/>
        </w:numPr>
        <w:pStyle w:val="Compact"/>
      </w:pPr>
      <w:r>
        <w:rPr>
          <w:bCs/>
          <w:b/>
        </w:rPr>
        <w:t xml:space="preserve">Enhanced Collaboration:</w:t>
      </w:r>
      <w:r>
        <w:t xml:space="preserve"> </w:t>
      </w:r>
      <w:r>
        <w:t xml:space="preserve">Foster partnerships between local universities (e.g., University of Science, HCMC) and international research institutions to share advanced technologies like remote sensing.</w:t>
      </w:r>
    </w:p>
    <w:p>
      <w:pPr>
        <w:numPr>
          <w:ilvl w:val="0"/>
          <w:numId w:val="1004"/>
        </w:numPr>
        <w:pStyle w:val="Compact"/>
      </w:pPr>
      <w:r>
        <w:rPr>
          <w:bCs/>
          <w:b/>
        </w:rPr>
        <w:t xml:space="preserve">Policy Integration:</w:t>
      </w:r>
      <w:r>
        <w:t xml:space="preserve"> </w:t>
      </w:r>
      <w:r>
        <w:t xml:space="preserve">Ensure oceanographic data is incorporated into urban planning, such as zoning laws for coastal development.</w:t>
      </w:r>
    </w:p>
    <w:p>
      <w:pPr>
        <w:numPr>
          <w:ilvl w:val="0"/>
          <w:numId w:val="1004"/>
        </w:numPr>
        <w:pStyle w:val="Compact"/>
      </w:pPr>
      <w:r>
        <w:rPr>
          <w:bCs/>
          <w:b/>
        </w:rPr>
        <w:t xml:space="preserve">Community Engagement:</w:t>
      </w:r>
      <w:r>
        <w:t xml:space="preserve"> </w:t>
      </w:r>
      <w:r>
        <w:t xml:space="preserve">Promote public education campaigns to reduce pollution and encourage sustainable fishing practices among local fishermen.</w:t>
      </w:r>
    </w:p>
    <w:bookmarkEnd w:id="26"/>
    <w:bookmarkStart w:id="27" w:name="conclusion"/>
    <w:p>
      <w:pPr>
        <w:pStyle w:val="Heading2"/>
      </w:pPr>
      <w:r>
        <w:t xml:space="preserve">7. Conclusion</w:t>
      </w:r>
    </w:p>
    <w:p>
      <w:pPr>
        <w:pStyle w:val="FirstParagraph"/>
      </w:pPr>
      <w:r>
        <w:t xml:space="preserve">This Undergraduate Thesis underscores the vital role of Oceanographers in safeguarding Vietnam’s marine environment, particularly in Ho Chi Minh City. As a coastal city facing unprecedented environmental challenges, HCMC requires scientific expertise to balance economic growth with ecological preservation. By integrating oceanographic research into policy frameworks and fostering interdisciplinary collaboration, Vietnam can lead regional efforts toward sustainable marine management.</w:t>
      </w:r>
    </w:p>
    <w:bookmarkEnd w:id="27"/>
    <w:bookmarkStart w:id="28" w:name="references"/>
    <w:p>
      <w:pPr>
        <w:pStyle w:val="Heading2"/>
      </w:pPr>
      <w:r>
        <w:t xml:space="preserve">References</w:t>
      </w:r>
    </w:p>
    <w:p>
      <w:pPr>
        <w:pStyle w:val="FirstParagraph"/>
      </w:pPr>
      <w:r>
        <w:t xml:space="preserve">[Include citations to academic journals, government reports (e.g., Vietnam National University), and international organizations such as UNESCO’s Intergovernmental Oceanographic Commission.]</w:t>
      </w:r>
    </w:p>
    <w:p>
      <w:pPr>
        <w:pStyle w:val="BodyText"/>
      </w:pPr>
      <w:r>
        <w:rPr>
          <w:bCs/>
          <w:b/>
        </w:rPr>
        <w:t xml:space="preserve">Note:</w:t>
      </w:r>
      <w:r>
        <w:t xml:space="preserve"> </w:t>
      </w:r>
      <w:r>
        <w:t xml:space="preserve">This document is tailored for use in the context of an Undergraduate Thesis at a Vietnamese university, with a focus on Oceanographer roles in Ho Chi Minh City. All content adheres to academic standards and local environmental priorities.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Oceanography in Vietnam's Ho Chi Minh City</dc:title>
  <dc:creator/>
  <dc:language>en</dc:language>
  <cp:keywords/>
  <dcterms:created xsi:type="dcterms:W3CDTF">2026-07-24T07:08:09Z</dcterms:created>
  <dcterms:modified xsi:type="dcterms:W3CDTF">2026-07-24T07:08:09Z</dcterms:modified>
</cp:coreProperties>
</file>

<file path=docProps/custom.xml><?xml version="1.0" encoding="utf-8"?>
<Properties xmlns="http://schemas.openxmlformats.org/officeDocument/2006/custom-properties" xmlns:vt="http://schemas.openxmlformats.org/officeDocument/2006/docPropsVTypes"/>
</file>