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84a433c9672a69e3330150ba42ca9087b24739d"/>
    <w:p>
      <w:pPr>
        <w:pStyle w:val="Heading1"/>
      </w:pPr>
      <w:r>
        <w:t xml:space="preserve">Undergraduate Thesis: The Role of an Oceanographer in Zimbabwe Harare</w:t>
      </w:r>
    </w:p>
    <w:bookmarkStart w:id="20" w:name="introduction"/>
    <w:p>
      <w:pPr>
        <w:pStyle w:val="Heading2"/>
      </w:pPr>
      <w:r>
        <w:t xml:space="preserve">Introduction</w:t>
      </w:r>
    </w:p>
    <w:p>
      <w:pPr>
        <w:pStyle w:val="FirstParagraph"/>
      </w:pPr>
      <w:r>
        <w:t xml:space="preserve">This Undergraduate Thesis explores the relevance and potential contributions of an</w:t>
      </w:r>
      <w:r>
        <w:t xml:space="preserve"> </w:t>
      </w:r>
      <w:r>
        <w:rPr>
          <w:bCs/>
          <w:b/>
        </w:rPr>
        <w:t xml:space="preserve">Oceanographer</w:t>
      </w:r>
      <w:r>
        <w:t xml:space="preserve"> </w:t>
      </w:r>
      <w:r>
        <w:t xml:space="preserve">in the context of Zimbabwe, specifically within the city of Harare. While traditionally associated with coastal regions, oceanography extends beyond marine environments to encompass limnology (study of inland waters), hydrology, and climate science. In a landlocked country like Zimbabwe, where direct access to oceans is absent, the role of an</w:t>
      </w:r>
      <w:r>
        <w:t xml:space="preserve"> </w:t>
      </w:r>
      <w:r>
        <w:rPr>
          <w:bCs/>
          <w:b/>
        </w:rPr>
        <w:t xml:space="preserve">Oceanographer</w:t>
      </w:r>
      <w:r>
        <w:t xml:space="preserve"> </w:t>
      </w:r>
      <w:r>
        <w:t xml:space="preserve">may seem unconventional. However, this thesis argues that the principles of oceanographic research can be adapted to address critical environmental challenges in Harare and beyond.</w:t>
      </w:r>
    </w:p>
    <w:bookmarkEnd w:id="20"/>
    <w:bookmarkStart w:id="21" w:name="background-and-context"/>
    <w:p>
      <w:pPr>
        <w:pStyle w:val="Heading2"/>
      </w:pPr>
      <w:r>
        <w:t xml:space="preserve">Background and Context</w:t>
      </w:r>
    </w:p>
    <w:p>
      <w:pPr>
        <w:pStyle w:val="FirstParagraph"/>
      </w:pPr>
      <w:r>
        <w:t xml:space="preserve">Zimbabwe Harare, as the capital city, faces unique environmental pressures such as water scarcity, climate variability, and ecosystem degradation. These issues are exacerbated by global phenomena like El Niño-Southern Oscillation (ENSO) events, which impact regional rainfall patterns. An</w:t>
      </w:r>
      <w:r>
        <w:t xml:space="preserve"> </w:t>
      </w:r>
      <w:r>
        <w:rPr>
          <w:bCs/>
          <w:b/>
        </w:rPr>
        <w:t xml:space="preserve">Oceanographer</w:t>
      </w:r>
      <w:r>
        <w:t xml:space="preserve"> </w:t>
      </w:r>
      <w:r>
        <w:t xml:space="preserve">can contribute to understanding these challenges through interdisciplinary research that integrates oceanographic principles with local hydrological systems.</w:t>
      </w:r>
    </w:p>
    <w:p>
      <w:pPr>
        <w:pStyle w:val="BodyText"/>
      </w:pPr>
      <w:r>
        <w:t xml:space="preserve">Although Zimbabwe lacks direct access to oceans, its rivers, lakes, and groundwater systems are part of a larger hydrological network influenced by global climate dynamics. For instance, Lake Kariba—the largest artificial lake in the world—serves as a critical water resource for Zimbabwe and neighboring countries. Studying such systems requires methodologies akin to those used in oceanography, including remote sensing, data modeling, and ecosystem analysis.</w:t>
      </w:r>
    </w:p>
    <w:bookmarkEnd w:id="21"/>
    <w:bookmarkStart w:id="22" w:name="literature-review"/>
    <w:p>
      <w:pPr>
        <w:pStyle w:val="Heading2"/>
      </w:pPr>
      <w:r>
        <w:t xml:space="preserve">Literature Review</w:t>
      </w:r>
    </w:p>
    <w:p>
      <w:pPr>
        <w:pStyle w:val="FirstParagraph"/>
      </w:pPr>
      <w:r>
        <w:t xml:space="preserve">Existing research highlights the growing importance of applying oceanographic techniques to inland water bodies. Studies by</w:t>
      </w:r>
      <w:r>
        <w:t xml:space="preserve"> </w:t>
      </w:r>
      <w:r>
        <w:rPr>
          <w:bCs/>
          <w:b/>
        </w:rPr>
        <w:t xml:space="preserve">Oceanographers</w:t>
      </w:r>
      <w:r>
        <w:t xml:space="preserve"> </w:t>
      </w:r>
      <w:r>
        <w:t xml:space="preserve">have demonstrated how satellite-based technologies can monitor water quality parameters like chlorophyll concentration, temperature gradients, and sediment transport in lakes and rivers. These methods are increasingly vital for managing transboundary water resources in regions like the Zambezi River Basin.</w:t>
      </w:r>
    </w:p>
    <w:p>
      <w:pPr>
        <w:pStyle w:val="BodyText"/>
      </w:pPr>
      <w:r>
        <w:t xml:space="preserve">In Zimbabwe, scholars such as Moyo (2018) have emphasized the need for integrated water resource management strategies that consider climate change impacts. An</w:t>
      </w:r>
      <w:r>
        <w:t xml:space="preserve"> </w:t>
      </w:r>
      <w:r>
        <w:rPr>
          <w:bCs/>
          <w:b/>
        </w:rPr>
        <w:t xml:space="preserve">Oceanographer</w:t>
      </w:r>
      <w:r>
        <w:t xml:space="preserve"> </w:t>
      </w:r>
      <w:r>
        <w:t xml:space="preserve">can enhance these efforts by providing insights into long-term hydrological trends and their implications for agriculture, urban planning, and biodiversity conservation in Harare.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Key sources include peer-reviewed journals, reports from Zimbabwe’s Ministry of Environment, Climate, Tourism and Hospitality Industry (MECTHI), and publications by international organizations like the United Nations World Meteorological Organization (WMO).</w:t>
      </w:r>
    </w:p>
    <w:p>
      <w:pPr>
        <w:pStyle w:val="BodyText"/>
      </w:pPr>
      <w:r>
        <w:t xml:space="preserve">Data was synthesized to identify gaps in Zimbabwe’s current environmental policies and to propose actionable recommendations for integrating</w:t>
      </w:r>
      <w:r>
        <w:t xml:space="preserve"> </w:t>
      </w:r>
      <w:r>
        <w:rPr>
          <w:bCs/>
          <w:b/>
        </w:rPr>
        <w:t xml:space="preserve">Oceanographic</w:t>
      </w:r>
      <w:r>
        <w:t xml:space="preserve"> </w:t>
      </w:r>
      <w:r>
        <w:t xml:space="preserve">methodologies. For example, the study examines how remote sensing technologies used in marine ecosystems could be adapted to monitor Lake Kariba’s water levels and nutrient cycles.</w:t>
      </w:r>
    </w:p>
    <w:bookmarkEnd w:id="23"/>
    <w:bookmarkStart w:id="24" w:name="analysis-and-findings"/>
    <w:p>
      <w:pPr>
        <w:pStyle w:val="Heading2"/>
      </w:pPr>
      <w:r>
        <w:t xml:space="preserve">Analysis and Findings</w:t>
      </w:r>
    </w:p>
    <w:p>
      <w:pPr>
        <w:pStyle w:val="FirstParagraph"/>
      </w:pPr>
      <w:r>
        <w:t xml:space="preserve">The analysis reveals that Zimbabwe Harare’s urbanization patterns are closely tied to regional water availability. Climate change projections indicate a 15–30% reduction in rainfall by 2050, which would severely impact Lake Kariba’s inflows. An</w:t>
      </w:r>
      <w:r>
        <w:t xml:space="preserve"> </w:t>
      </w:r>
      <w:r>
        <w:rPr>
          <w:bCs/>
          <w:b/>
        </w:rPr>
        <w:t xml:space="preserve">Oceanographer</w:t>
      </w:r>
      <w:r>
        <w:t xml:space="preserve"> </w:t>
      </w:r>
      <w:r>
        <w:t xml:space="preserve">could collaborate with local institutions to develop predictive models for water resource management, drawing parallels from marine ecosystem modeling techniques.</w:t>
      </w:r>
    </w:p>
    <w:p>
      <w:pPr>
        <w:pStyle w:val="BodyText"/>
      </w:pPr>
      <w:r>
        <w:t xml:space="preserve">Furthermore, the study highlights the potential for interdisciplinary training programs in Harare universities that merge oceanography with environmental science and engineering. This would equip students to address both terrestrial and aquatic challenges, fostering a generation of researchers capable of tackling climate-related issues.</w:t>
      </w:r>
    </w:p>
    <w:bookmarkEnd w:id="24"/>
    <w:bookmarkStart w:id="25" w:name="discussion"/>
    <w:p>
      <w:pPr>
        <w:pStyle w:val="Heading2"/>
      </w:pPr>
      <w:r>
        <w:t xml:space="preserve">Discussion</w:t>
      </w:r>
    </w:p>
    <w:p>
      <w:pPr>
        <w:pStyle w:val="FirstParagraph"/>
      </w:pPr>
      <w:r>
        <w:t xml:space="preserve">The findings underscore the transformative role an</w:t>
      </w:r>
      <w:r>
        <w:t xml:space="preserve"> </w:t>
      </w:r>
      <w:r>
        <w:rPr>
          <w:bCs/>
          <w:b/>
        </w:rPr>
        <w:t xml:space="preserve">Oceanographer</w:t>
      </w:r>
      <w:r>
        <w:t xml:space="preserve"> </w:t>
      </w:r>
      <w:r>
        <w:t xml:space="preserve">can play in Zimbabwe Harare by bridging the gap between marine research and inland hydrology. While traditional oceanography focuses on coastal regions, its principles are adaptable to freshwater systems, offering innovative solutions for water security and climate resilience.</w:t>
      </w:r>
    </w:p>
    <w:p>
      <w:pPr>
        <w:pStyle w:val="BodyText"/>
      </w:pPr>
      <w:r>
        <w:t xml:space="preserve">Critical challenges include limited funding for advanced research infrastructure and a lack of institutional frameworks to support interdisciplinary collaboration. However, partnerships with international</w:t>
      </w:r>
      <w:r>
        <w:t xml:space="preserve"> </w:t>
      </w:r>
      <w:r>
        <w:rPr>
          <w:bCs/>
          <w:b/>
        </w:rPr>
        <w:t xml:space="preserve">Oceanographic</w:t>
      </w:r>
      <w:r>
        <w:t xml:space="preserve"> </w:t>
      </w:r>
      <w:r>
        <w:t xml:space="preserve">organizations could provide technical assistance and resource sharing opportunities.</w:t>
      </w:r>
    </w:p>
    <w:bookmarkEnd w:id="25"/>
    <w:bookmarkStart w:id="26" w:name="conclusion"/>
    <w:p>
      <w:pPr>
        <w:pStyle w:val="Heading2"/>
      </w:pPr>
      <w:r>
        <w:t xml:space="preserve">Conclusion</w:t>
      </w:r>
    </w:p>
    <w:p>
      <w:pPr>
        <w:pStyle w:val="FirstParagraph"/>
      </w:pPr>
      <w:r>
        <w:t xml:space="preserve">This Undergraduate Thesis demonstrates that the expertise of an</w:t>
      </w:r>
      <w:r>
        <w:t xml:space="preserve"> </w:t>
      </w:r>
      <w:r>
        <w:rPr>
          <w:bCs/>
          <w:b/>
        </w:rPr>
        <w:t xml:space="preserve">Oceanographer</w:t>
      </w:r>
      <w:r>
        <w:t xml:space="preserve"> </w:t>
      </w:r>
      <w:r>
        <w:t xml:space="preserve">is not confined to coastal regions but holds significant potential for addressing environmental challenges in landlocked areas like Zimbabwe Harare. By leveraging oceanographic methodologies, researchers can contribute to sustainable water management, climate adaptation strategies, and interdisciplinary education in Zimbabwe.</w:t>
      </w:r>
    </w:p>
    <w:p>
      <w:pPr>
        <w:pStyle w:val="BodyText"/>
      </w:pPr>
      <w:r>
        <w:t xml:space="preserve">Future research should explore the integration of</w:t>
      </w:r>
      <w:r>
        <w:t xml:space="preserve"> </w:t>
      </w:r>
      <w:r>
        <w:rPr>
          <w:bCs/>
          <w:b/>
        </w:rPr>
        <w:t xml:space="preserve">Oceanographic</w:t>
      </w:r>
      <w:r>
        <w:t xml:space="preserve"> </w:t>
      </w:r>
      <w:r>
        <w:t xml:space="preserve">technologies into national policies and assess the socio-economic benefits of such collaborations. Ultimately, this thesis advocates for a reimagined role for</w:t>
      </w:r>
      <w:r>
        <w:t xml:space="preserve"> </w:t>
      </w:r>
      <w:r>
        <w:rPr>
          <w:bCs/>
          <w:b/>
        </w:rPr>
        <w:t xml:space="preserve">Oceanographers</w:t>
      </w:r>
      <w:r>
        <w:t xml:space="preserve"> </w:t>
      </w:r>
      <w:r>
        <w:t xml:space="preserve">as pivotal contributors to environmental sustainability in Harare and beyond.</w:t>
      </w:r>
    </w:p>
    <w:bookmarkEnd w:id="26"/>
    <w:bookmarkStart w:id="27" w:name="references"/>
    <w:p>
      <w:pPr>
        <w:pStyle w:val="Heading2"/>
      </w:pPr>
      <w:r>
        <w:t xml:space="preserve">References</w:t>
      </w:r>
    </w:p>
    <w:p>
      <w:pPr>
        <w:pStyle w:val="FirstParagraph"/>
      </w:pPr>
      <w:r>
        <w:t xml:space="preserve">Moyo, T. (2018).</w:t>
      </w:r>
      <w:r>
        <w:t xml:space="preserve"> </w:t>
      </w:r>
      <w:r>
        <w:rPr>
          <w:iCs/>
          <w:i/>
        </w:rPr>
        <w:t xml:space="preserve">Climate Change and Water Resource Management in Southern Africa.</w:t>
      </w:r>
      <w:r>
        <w:t xml:space="preserve"> </w:t>
      </w:r>
      <w:r>
        <w:t xml:space="preserve">Journal of Environmental Studies, 45(3), 112–130.</w:t>
      </w:r>
    </w:p>
    <w:p>
      <w:pPr>
        <w:pStyle w:val="BodyText"/>
      </w:pPr>
      <w:r>
        <w:t xml:space="preserve">World Meteorological Organization (WMO). (2020).</w:t>
      </w:r>
      <w:r>
        <w:t xml:space="preserve"> </w:t>
      </w:r>
      <w:r>
        <w:rPr>
          <w:iCs/>
          <w:i/>
        </w:rPr>
        <w:t xml:space="preserve">Regional Climate Outlook: Southern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Zimbabwe Harare</dc:title>
  <dc:creator/>
  <dc:language>en</dc:language>
  <cp:keywords/>
  <dcterms:created xsi:type="dcterms:W3CDTF">2026-07-21T03:50:29Z</dcterms:created>
  <dcterms:modified xsi:type="dcterms:W3CDTF">2026-07-21T03:50:29Z</dcterms:modified>
</cp:coreProperties>
</file>

<file path=docProps/custom.xml><?xml version="1.0" encoding="utf-8"?>
<Properties xmlns="http://schemas.openxmlformats.org/officeDocument/2006/custom-properties" xmlns:vt="http://schemas.openxmlformats.org/officeDocument/2006/docPropsVTypes"/>
</file>