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092b666e42055f2c9ad765d1ac605e1866e149c"/>
    <w:p>
      <w:pPr>
        <w:pStyle w:val="Heading1"/>
      </w:pPr>
      <w:r>
        <w:t xml:space="preserve">Undergraduate Thesis: The Role of Ophthalmologists in Algeria Algiers</w:t>
      </w:r>
    </w:p>
    <w:bookmarkStart w:id="20" w:name="introduction"/>
    <w:p>
      <w:pPr>
        <w:pStyle w:val="Heading2"/>
      </w:pPr>
      <w:r>
        <w:t xml:space="preserve">Introduction</w:t>
      </w:r>
    </w:p>
    <w:p>
      <w:pPr>
        <w:pStyle w:val="FirstParagraph"/>
      </w:pPr>
      <w:r>
        <w:t xml:space="preserve">In the context of public health and medical specialization, the role of</w:t>
      </w:r>
      <w:r>
        <w:t xml:space="preserve"> </w:t>
      </w:r>
      <w:r>
        <w:rPr>
          <w:bCs/>
          <w:b/>
        </w:rPr>
        <w:t xml:space="preserve">Ophthalmologist</w:t>
      </w:r>
      <w:r>
        <w:t xml:space="preserve"> </w:t>
      </w:r>
      <w:r>
        <w:t xml:space="preserve">is pivotal, particularly in urban centers like</w:t>
      </w:r>
      <w:r>
        <w:t xml:space="preserve"> </w:t>
      </w:r>
      <w:r>
        <w:rPr>
          <w:bCs/>
          <w:b/>
        </w:rPr>
        <w:t xml:space="preserve">Algeria Algiers</w:t>
      </w:r>
      <w:r>
        <w:t xml:space="preserve">. This thesis explores the significance of ophthalmologists in addressing vision-related challenges within Algeria’s capital. As a densely populated city with unique healthcare demands, Algiers requires a robust ophthalmology sector to manage both common and complex eye diseases. The study emphasizes the historical, social, and technological dimensions of ophthalmology in Algeria Algiers while highlighting the responsibilities of</w:t>
      </w:r>
      <w:r>
        <w:t xml:space="preserve"> </w:t>
      </w:r>
      <w:r>
        <w:rPr>
          <w:bCs/>
          <w:b/>
        </w:rPr>
        <w:t xml:space="preserve">Ophthalmologist</w:t>
      </w:r>
      <w:r>
        <w:t xml:space="preserve"> </w:t>
      </w:r>
      <w:r>
        <w:t xml:space="preserve">professionals in this region.</w:t>
      </w:r>
    </w:p>
    <w:bookmarkEnd w:id="20"/>
    <w:bookmarkStart w:id="21" w:name="Xa6014a8bb5abc6ef1d431a92838012c3b27186a"/>
    <w:p>
      <w:pPr>
        <w:pStyle w:val="Heading2"/>
      </w:pPr>
      <w:r>
        <w:t xml:space="preserve">Historical Development of Ophthalmology in Algeria Algiers</w:t>
      </w:r>
    </w:p>
    <w:p>
      <w:pPr>
        <w:pStyle w:val="FirstParagraph"/>
      </w:pPr>
      <w:r>
        <w:t xml:space="preserve">The practice of ophthalmology in</w:t>
      </w:r>
      <w:r>
        <w:t xml:space="preserve"> </w:t>
      </w:r>
      <w:r>
        <w:rPr>
          <w:bCs/>
          <w:b/>
        </w:rPr>
        <w:t xml:space="preserve">Algeria Algiers</w:t>
      </w:r>
      <w:r>
        <w:t xml:space="preserve"> </w:t>
      </w:r>
      <w:r>
        <w:t xml:space="preserve">dates back to the mid-20th century, when the Algerian government began establishing specialized medical services post-independence. The University Hospital Center (CHU) of Algiers, founded in 1963, played a critical role in advancing ophthalmic care. Over time, institutions like the Faculty of Medicine at Université Mohamed Boudiaf and private clinics have contributed to the growth of ophthalmological research and patient care. This historical trajectory underscores the evolution of</w:t>
      </w:r>
      <w:r>
        <w:t xml:space="preserve"> </w:t>
      </w:r>
      <w:r>
        <w:rPr>
          <w:bCs/>
          <w:b/>
        </w:rPr>
        <w:t xml:space="preserve">Ophthalmologist</w:t>
      </w:r>
      <w:r>
        <w:t xml:space="preserve"> </w:t>
      </w:r>
      <w:r>
        <w:t xml:space="preserve">roles from basic eye treatments to advanced surgical interventions such as cataract removal, LASIK, and glaucoma management.</w:t>
      </w:r>
    </w:p>
    <w:bookmarkEnd w:id="21"/>
    <w:bookmarkStart w:id="22" w:name="Xeeef91a43d3b1b981a0a24a36469d210ac146dd"/>
    <w:p>
      <w:pPr>
        <w:pStyle w:val="Heading2"/>
      </w:pPr>
      <w:r>
        <w:t xml:space="preserve">The Role of Ophthalmologists in Algeria Algiers</w:t>
      </w:r>
    </w:p>
    <w:p>
      <w:pPr>
        <w:pStyle w:val="FirstParagraph"/>
      </w:pPr>
      <w:r>
        <w:rPr>
          <w:bCs/>
          <w:b/>
        </w:rPr>
        <w:t xml:space="preserve">Ophthalmologists</w:t>
      </w:r>
      <w:r>
        <w:t xml:space="preserve"> </w:t>
      </w:r>
      <w:r>
        <w:t xml:space="preserve">in</w:t>
      </w:r>
      <w:r>
        <w:t xml:space="preserve"> </w:t>
      </w:r>
      <w:r>
        <w:rPr>
          <w:bCs/>
          <w:b/>
        </w:rPr>
        <w:t xml:space="preserve">Algeria Algiers</w:t>
      </w:r>
      <w:r>
        <w:t xml:space="preserve"> </w:t>
      </w:r>
      <w:r>
        <w:t xml:space="preserve">serve as both clinical practitioners and educators. Their responsibilities include diagnosing and treating eye conditions, performing surgeries, conducting vision screenings, and participating in public health campaigns. Given the high prevalence of diabetes-related retinopathy and refractive errors among Algeria’s population,</w:t>
      </w:r>
      <w:r>
        <w:t xml:space="preserve"> </w:t>
      </w:r>
      <w:r>
        <w:rPr>
          <w:bCs/>
          <w:b/>
        </w:rPr>
        <w:t xml:space="preserve">Ophthalmologists</w:t>
      </w:r>
      <w:r>
        <w:t xml:space="preserve"> </w:t>
      </w:r>
      <w:r>
        <w:t xml:space="preserve">are essential in addressing preventable blindness. Additionally, they collaborate with optometrists and other healthcare professionals to ensure comprehensive patient care.</w:t>
      </w:r>
    </w:p>
    <w:p>
      <w:pPr>
        <w:numPr>
          <w:ilvl w:val="0"/>
          <w:numId w:val="1001"/>
        </w:numPr>
        <w:pStyle w:val="Compact"/>
      </w:pPr>
      <w:r>
        <w:rPr>
          <w:bCs/>
          <w:b/>
        </w:rPr>
        <w:t xml:space="preserve">Clinical Responsibilities:</w:t>
      </w:r>
      <w:r>
        <w:t xml:space="preserve"> </w:t>
      </w:r>
      <w:r>
        <w:t xml:space="preserve">Diagnosing eye diseases, prescribing corrective lenses, and performing surgeries.</w:t>
      </w:r>
    </w:p>
    <w:p>
      <w:pPr>
        <w:numPr>
          <w:ilvl w:val="0"/>
          <w:numId w:val="1001"/>
        </w:numPr>
        <w:pStyle w:val="Compact"/>
      </w:pPr>
      <w:r>
        <w:rPr>
          <w:bCs/>
          <w:b/>
        </w:rPr>
        <w:t xml:space="preserve">Educational Role:</w:t>
      </w:r>
      <w:r>
        <w:t xml:space="preserve"> </w:t>
      </w:r>
      <w:r>
        <w:t xml:space="preserve">Training medical students and residents through affiliated institutions like the Faculty of Medicine in Algiers.</w:t>
      </w:r>
    </w:p>
    <w:p>
      <w:pPr>
        <w:numPr>
          <w:ilvl w:val="0"/>
          <w:numId w:val="1001"/>
        </w:numPr>
        <w:pStyle w:val="Compact"/>
      </w:pPr>
      <w:r>
        <w:rPr>
          <w:bCs/>
          <w:b/>
        </w:rPr>
        <w:t xml:space="preserve">Public Health Engagement:</w:t>
      </w:r>
      <w:r>
        <w:t xml:space="preserve"> </w:t>
      </w:r>
      <w:r>
        <w:t xml:space="preserve">Participating in national programs to reduce visual impairment and promote eye health awareness.</w:t>
      </w:r>
    </w:p>
    <w:bookmarkEnd w:id="22"/>
    <w:bookmarkStart w:id="23" w:name="X91009094e816807fbeeff64c4863d088ccda999"/>
    <w:p>
      <w:pPr>
        <w:pStyle w:val="Heading2"/>
      </w:pPr>
      <w:r>
        <w:t xml:space="preserve">Challenges Faced by Ophthalmologists in Algeria Algiers</w:t>
      </w:r>
    </w:p>
    <w:p>
      <w:pPr>
        <w:pStyle w:val="FirstParagraph"/>
      </w:pPr>
      <w:r>
        <w:t xml:space="preserve">Despite their critical role,</w:t>
      </w:r>
      <w:r>
        <w:t xml:space="preserve"> </w:t>
      </w:r>
      <w:r>
        <w:rPr>
          <w:bCs/>
          <w:b/>
        </w:rPr>
        <w:t xml:space="preserve">Ophthalmologists</w:t>
      </w:r>
      <w:r>
        <w:t xml:space="preserve"> </w:t>
      </w:r>
      <w:r>
        <w:t xml:space="preserve">in</w:t>
      </w:r>
      <w:r>
        <w:t xml:space="preserve"> </w:t>
      </w:r>
      <w:r>
        <w:rPr>
          <w:bCs/>
          <w:b/>
        </w:rPr>
        <w:t xml:space="preserve">Algeria Algiers</w:t>
      </w:r>
      <w:r>
        <w:t xml:space="preserve"> </w:t>
      </w:r>
      <w:r>
        <w:t xml:space="preserve">encounter unique challenges. These include:</w:t>
      </w:r>
    </w:p>
    <w:p>
      <w:pPr>
        <w:numPr>
          <w:ilvl w:val="0"/>
          <w:numId w:val="1002"/>
        </w:numPr>
        <w:pStyle w:val="Compact"/>
      </w:pPr>
      <w:r>
        <w:rPr>
          <w:bCs/>
          <w:b/>
        </w:rPr>
        <w:t xml:space="preserve">Limited Healthcare Infrastructure:</w:t>
      </w:r>
      <w:r>
        <w:t xml:space="preserve"> </w:t>
      </w:r>
      <w:r>
        <w:t xml:space="preserve">While Algiers has advanced medical facilities, rural areas often lack access to specialized ophthalmic care, forcing patients to travel long distances for treatment.</w:t>
      </w:r>
    </w:p>
    <w:p>
      <w:pPr>
        <w:numPr>
          <w:ilvl w:val="0"/>
          <w:numId w:val="1002"/>
        </w:numPr>
        <w:pStyle w:val="Compact"/>
      </w:pPr>
      <w:r>
        <w:rPr>
          <w:bCs/>
          <w:b/>
        </w:rPr>
        <w:t xml:space="preserve">Funding Constraints:</w:t>
      </w:r>
      <w:r>
        <w:t xml:space="preserve"> </w:t>
      </w:r>
      <w:r>
        <w:t xml:space="preserve">Public healthcare funding in Algeria is frequently insufficient to support cutting-edge diagnostic tools and surgical equipment required for modern ophthalmology.</w:t>
      </w:r>
    </w:p>
    <w:p>
      <w:pPr>
        <w:numPr>
          <w:ilvl w:val="0"/>
          <w:numId w:val="1002"/>
        </w:numPr>
        <w:pStyle w:val="Compact"/>
      </w:pPr>
      <w:r>
        <w:rPr>
          <w:bCs/>
          <w:b/>
        </w:rPr>
        <w:t xml:space="preserve">Patient Demographics:</w:t>
      </w:r>
      <w:r>
        <w:t xml:space="preserve"> </w:t>
      </w:r>
      <w:r>
        <w:t xml:space="preserve">The aging population and rising incidence of chronic diseases like diabetes have increased the demand for specialized care, straining existing resources.</w:t>
      </w:r>
    </w:p>
    <w:bookmarkEnd w:id="23"/>
    <w:bookmarkStart w:id="24" w:name="Xdeb464a1afd73c05899c02129476b8855acc135"/>
    <w:p>
      <w:pPr>
        <w:pStyle w:val="Heading2"/>
      </w:pPr>
      <w:r>
        <w:t xml:space="preserve">Educational Pathways for Becoming an Ophthalmologist in Algeria Algiers</w:t>
      </w:r>
    </w:p>
    <w:p>
      <w:pPr>
        <w:pStyle w:val="FirstParagraph"/>
      </w:pPr>
      <w:r>
        <w:t xml:space="preserve">Becoming a</w:t>
      </w:r>
      <w:r>
        <w:t xml:space="preserve"> </w:t>
      </w:r>
      <w:r>
        <w:rPr>
          <w:bCs/>
          <w:b/>
        </w:rPr>
        <w:t xml:space="preserve">Ophthalmologist</w:t>
      </w:r>
      <w:r>
        <w:t xml:space="preserve"> </w:t>
      </w:r>
      <w:r>
        <w:t xml:space="preserve">in</w:t>
      </w:r>
      <w:r>
        <w:t xml:space="preserve"> </w:t>
      </w:r>
      <w:r>
        <w:rPr>
          <w:bCs/>
          <w:b/>
        </w:rPr>
        <w:t xml:space="preserve">Algeria Algiers</w:t>
      </w:r>
      <w:r>
        <w:t xml:space="preserve"> </w:t>
      </w:r>
      <w:r>
        <w:t xml:space="preserve">requires rigorous academic and clinical training. Aspiring professionals must first complete a bachelor’s degree in medicine (6 years), followed by a residency program in ophthalmology (typically 5–6 years). Institutions like the Faculty of Medicine at Université Mohamed Boudiaf provide foundational education, while international collaborations with European medical schools enhance exposure to advanced techniques. Certification from the Algerian Medical Council is mandatory for practicing</w:t>
      </w:r>
      <w:r>
        <w:t xml:space="preserve"> </w:t>
      </w:r>
      <w:r>
        <w:rPr>
          <w:bCs/>
          <w:b/>
        </w:rPr>
        <w:t xml:space="preserve">Ophthalmologist</w:t>
      </w:r>
      <w:r>
        <w:t xml:space="preserve"> </w:t>
      </w:r>
      <w:r>
        <w:t xml:space="preserve">services within the country.</w:t>
      </w:r>
    </w:p>
    <w:bookmarkEnd w:id="24"/>
    <w:bookmarkStart w:id="25" w:name="Xbf43cd0961f440174e1ed95be8f3c9d5616b770"/>
    <w:p>
      <w:pPr>
        <w:pStyle w:val="Heading2"/>
      </w:pPr>
      <w:r>
        <w:t xml:space="preserve">Technological Advancements in Ophthalmology in Algeria Algiers</w:t>
      </w:r>
    </w:p>
    <w:p>
      <w:pPr>
        <w:pStyle w:val="FirstParagraph"/>
      </w:pPr>
      <w:r>
        <w:t xml:space="preserve">In recent years,</w:t>
      </w:r>
      <w:r>
        <w:t xml:space="preserve"> </w:t>
      </w:r>
      <w:r>
        <w:rPr>
          <w:bCs/>
          <w:b/>
        </w:rPr>
        <w:t xml:space="preserve">Ophthalmologists</w:t>
      </w:r>
      <w:r>
        <w:t xml:space="preserve"> </w:t>
      </w:r>
      <w:r>
        <w:t xml:space="preserve">in</w:t>
      </w:r>
      <w:r>
        <w:t xml:space="preserve"> </w:t>
      </w:r>
      <w:r>
        <w:rPr>
          <w:bCs/>
          <w:b/>
        </w:rPr>
        <w:t xml:space="preserve">Algeria Algiers</w:t>
      </w:r>
      <w:r>
        <w:t xml:space="preserve"> </w:t>
      </w:r>
      <w:r>
        <w:t xml:space="preserve">have adopted modern technologies such as optical coherence tomography (OCT), laser surgery systems, and telemedicine platforms. These innovations improve diagnostic accuracy and patient outcomes. For example, the CHU of Algiers has implemented tele-ophthalmology to screen patients in remote areas for diabetic retinopathy. However, limited access to these technologies remains a barrier in underfunded public hospitals.</w:t>
      </w:r>
    </w:p>
    <w:bookmarkEnd w:id="25"/>
    <w:bookmarkStart w:id="26" w:name="X9248f4356e037b20b9b409e399625fae0224eae"/>
    <w:p>
      <w:pPr>
        <w:pStyle w:val="Heading2"/>
      </w:pPr>
      <w:r>
        <w:t xml:space="preserve">Public Health Policies and Ophthalmic Care in Algeria Algiers</w:t>
      </w:r>
    </w:p>
    <w:p>
      <w:pPr>
        <w:pStyle w:val="FirstParagraph"/>
      </w:pPr>
      <w:r>
        <w:t xml:space="preserve">The Algerian government has prioritized eye health through initiatives like the National Program for the Elimination of Blindness, launched in 2015.</w:t>
      </w:r>
      <w:r>
        <w:t xml:space="preserve"> </w:t>
      </w:r>
      <w:r>
        <w:rPr>
          <w:bCs/>
          <w:b/>
        </w:rPr>
        <w:t xml:space="preserve">Ophthalmologists</w:t>
      </w:r>
      <w:r>
        <w:t xml:space="preserve"> </w:t>
      </w:r>
      <w:r>
        <w:t xml:space="preserve">in</w:t>
      </w:r>
      <w:r>
        <w:t xml:space="preserve"> </w:t>
      </w:r>
      <w:r>
        <w:rPr>
          <w:bCs/>
          <w:b/>
        </w:rPr>
        <w:t xml:space="preserve">Algeria Algiers</w:t>
      </w:r>
      <w:r>
        <w:t xml:space="preserve"> </w:t>
      </w:r>
      <w:r>
        <w:t xml:space="preserve">are integral to this program, conducting mass screenings and providing low-cost treatments for conditions such as cataracts and trachoma. Yet, challenges persist due to bureaucratic inefficiencies and underinvestment in healthcare infrastructure.</w:t>
      </w:r>
    </w:p>
    <w:bookmarkEnd w:id="26"/>
    <w:bookmarkStart w:id="27" w:name="future-prospects-and-recommendations"/>
    <w:p>
      <w:pPr>
        <w:pStyle w:val="Heading2"/>
      </w:pPr>
      <w:r>
        <w:t xml:space="preserve">FUTURE PROSPECTS AND RECOMMENDATIONS</w:t>
      </w:r>
    </w:p>
    <w:p>
      <w:pPr>
        <w:pStyle w:val="FirstParagraph"/>
      </w:pPr>
      <w:r>
        <w:t xml:space="preserve">To strengthen the ophthalmology sector in</w:t>
      </w:r>
      <w:r>
        <w:t xml:space="preserve"> </w:t>
      </w:r>
      <w:r>
        <w:rPr>
          <w:bCs/>
          <w:b/>
        </w:rPr>
        <w:t xml:space="preserve">Algeria Algiers</w:t>
      </w:r>
      <w:r>
        <w:t xml:space="preserve">, several measures are recommended:</w:t>
      </w:r>
    </w:p>
    <w:p>
      <w:pPr>
        <w:numPr>
          <w:ilvl w:val="0"/>
          <w:numId w:val="1003"/>
        </w:numPr>
        <w:pStyle w:val="Compact"/>
      </w:pPr>
      <w:r>
        <w:rPr>
          <w:bCs/>
          <w:b/>
        </w:rPr>
        <w:t xml:space="preserve">Increase Funding:</w:t>
      </w:r>
      <w:r>
        <w:t xml:space="preserve"> </w:t>
      </w:r>
      <w:r>
        <w:t xml:space="preserve">Allocate more resources to public hospitals for advanced equipment and training.</w:t>
      </w:r>
    </w:p>
    <w:p>
      <w:pPr>
        <w:numPr>
          <w:ilvl w:val="0"/>
          <w:numId w:val="1003"/>
        </w:numPr>
        <w:pStyle w:val="Compact"/>
      </w:pPr>
      <w:r>
        <w:rPr>
          <w:bCs/>
          <w:b/>
        </w:rPr>
        <w:t xml:space="preserve">Promote Telemedicine:</w:t>
      </w:r>
      <w:r>
        <w:t xml:space="preserve"> </w:t>
      </w:r>
      <w:r>
        <w:t xml:space="preserve">Expand tele-ophthalmology services to reach underserved regions.</w:t>
      </w:r>
    </w:p>
    <w:p>
      <w:pPr>
        <w:numPr>
          <w:ilvl w:val="0"/>
          <w:numId w:val="1003"/>
        </w:numPr>
        <w:pStyle w:val="Compact"/>
      </w:pPr>
      <w:r>
        <w:rPr>
          <w:bCs/>
          <w:b/>
        </w:rPr>
        <w:t xml:space="preserve">Encourage Research:</w:t>
      </w:r>
      <w:r>
        <w:t xml:space="preserve"> </w:t>
      </w:r>
      <w:r>
        <w:t xml:space="preserve">Support academic institutions in conducting studies on local eye disease prevalence and treatment efficacy.</w:t>
      </w:r>
    </w:p>
    <w:bookmarkEnd w:id="27"/>
    <w:bookmarkStart w:id="28" w:name="conclusion"/>
    <w:p>
      <w:pPr>
        <w:pStyle w:val="Heading2"/>
      </w:pPr>
      <w:r>
        <w:t xml:space="preserve">Conclusion</w:t>
      </w:r>
    </w:p>
    <w:p>
      <w:pPr>
        <w:pStyle w:val="FirstParagraph"/>
      </w:pPr>
      <w:r>
        <w:t xml:space="preserve">The role of</w:t>
      </w:r>
      <w:r>
        <w:t xml:space="preserve"> </w:t>
      </w:r>
      <w:r>
        <w:rPr>
          <w:bCs/>
          <w:b/>
        </w:rPr>
        <w:t xml:space="preserve">Ophthalmologists</w:t>
      </w:r>
      <w:r>
        <w:t xml:space="preserve"> </w:t>
      </w:r>
      <w:r>
        <w:t xml:space="preserve">in</w:t>
      </w:r>
      <w:r>
        <w:t xml:space="preserve"> </w:t>
      </w:r>
      <w:r>
        <w:rPr>
          <w:bCs/>
          <w:b/>
        </w:rPr>
        <w:t xml:space="preserve">Algeria Algiers</w:t>
      </w:r>
      <w:r>
        <w:t xml:space="preserve"> </w:t>
      </w:r>
      <w:r>
        <w:t xml:space="preserve">is indispensable to the health and well-being of the population. As a hub of medical innovation and public health initiatives, Algiers must continue to prioritize ophthalmic care to address both current and emerging challenges. This thesis underscores the importance of interdisciplinary collaboration, technological integration, and policy reforms in shaping a sustainable future for</w:t>
      </w:r>
      <w:r>
        <w:t xml:space="preserve"> </w:t>
      </w:r>
      <w:r>
        <w:rPr>
          <w:bCs/>
          <w:b/>
        </w:rPr>
        <w:t xml:space="preserve">Ophthalmologists</w:t>
      </w:r>
      <w:r>
        <w:t xml:space="preserve"> </w:t>
      </w:r>
      <w:r>
        <w:t xml:space="preserve">and their patients in</w:t>
      </w:r>
      <w:r>
        <w:t xml:space="preserve"> </w:t>
      </w:r>
      <w:r>
        <w:rPr>
          <w:bCs/>
          <w:b/>
        </w:rPr>
        <w:t xml:space="preserve">Algeria Algiers</w:t>
      </w:r>
      <w:r>
        <w:t xml:space="preserve">.</w:t>
      </w:r>
    </w:p>
    <w:p>
      <w:pPr>
        <w:pStyle w:val="BodyText"/>
      </w:pPr>
      <w:r>
        <w:rPr>
          <w:iCs/>
          <w:i/>
        </w:rPr>
        <w:t xml:space="preserve">Word Count: 843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Ophthalmologists in Algeria Algiers</dc:title>
  <dc:creator/>
  <dc:language>en</dc:language>
  <cp:keywords/>
  <dcterms:created xsi:type="dcterms:W3CDTF">2026-07-22T15:29:32Z</dcterms:created>
  <dcterms:modified xsi:type="dcterms:W3CDTF">2026-07-22T15:29:32Z</dcterms:modified>
</cp:coreProperties>
</file>

<file path=docProps/custom.xml><?xml version="1.0" encoding="utf-8"?>
<Properties xmlns="http://schemas.openxmlformats.org/officeDocument/2006/custom-properties" xmlns:vt="http://schemas.openxmlformats.org/officeDocument/2006/docPropsVTypes"/>
</file>