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80d24802a09a825a555f2add66db048215f460d"/>
    <w:p>
      <w:pPr>
        <w:pStyle w:val="Heading1"/>
      </w:pPr>
      <w:r>
        <w:t xml:space="preserve">Undergraduate Thesis: The Role of Ophthalmologists in Zimbabwe Harare</w:t>
      </w:r>
    </w:p>
    <w:bookmarkStart w:id="20" w:name="abstract"/>
    <w:p>
      <w:pPr>
        <w:pStyle w:val="Heading2"/>
      </w:pPr>
      <w:r>
        <w:t xml:space="preserve">Abstract</w:t>
      </w:r>
    </w:p>
    <w:p>
      <w:pPr>
        <w:pStyle w:val="FirstParagraph"/>
      </w:pPr>
      <w:r>
        <w:t xml:space="preserve">This Undergraduate Thesis explores the critical role of Ophthalmologists in addressing vision-related health challenges within Zimbabwe Harare. It examines the current healthcare landscape, resource allocation, and systemic barriers faced by ophthalmic professionals. The study highlights the importance of specialized eye care in urban centers like Harare, where population density and rising prevalence of ocular diseases such as cataracts, glaucoma, and diabetic retinopathy demand urgent attention. Through a combination of literature review and case studies, this thesis underscores the need for policy reforms, increased funding for ophthalmic services, and community education to ensure equitable access to vision care in Zimbabwe Harare.</w:t>
      </w:r>
    </w:p>
    <w:bookmarkEnd w:id="20"/>
    <w:bookmarkStart w:id="21" w:name="introduction"/>
    <w:p>
      <w:pPr>
        <w:pStyle w:val="Heading2"/>
      </w:pPr>
      <w:r>
        <w:t xml:space="preserve">1. Introduction</w:t>
      </w:r>
    </w:p>
    <w:p>
      <w:pPr>
        <w:pStyle w:val="FirstParagraph"/>
      </w:pPr>
      <w:r>
        <w:t xml:space="preserve">Zimbabwe Harare is the economic and cultural hub of the country, housing a diverse population with varying healthcare needs. Among these needs, vision care has emerged as a pressing concern due to aging demographics, lifestyle changes, and limited access to specialized services. Ophthalmologists play a pivotal role in diagnosing, treating, and preventing eye diseases that can lead to irreversible blindness if left unaddressed. This thesis investigates the challenges faced by Ophthalmologists in Zimbabwe Harare while proposing actionable strategies to enhance their capacity to serve the population effectively.</w:t>
      </w:r>
    </w:p>
    <w:bookmarkEnd w:id="21"/>
    <w:bookmarkStart w:id="22" w:name="X4d394157659b6c667d54fcc9fe558d60e7cfd1b"/>
    <w:p>
      <w:pPr>
        <w:pStyle w:val="Heading2"/>
      </w:pPr>
      <w:r>
        <w:t xml:space="preserve">2. The Role of Ophthalmologists in Zimbabwe Harare</w:t>
      </w:r>
    </w:p>
    <w:p>
      <w:pPr>
        <w:pStyle w:val="FirstParagraph"/>
      </w:pPr>
      <w:r>
        <w:t xml:space="preserve">Ophthalmologists are medical doctors specializing in diagnosing and treating diseases of the eye and visual system. In Zimbabwe Harare, they work in public hospitals, private clinics, and academic institutions such as the University of Zimbabwe College of Health Sciences. Their responsibilities include conducting eye exams, performing surgeries like cataract removals, managing chronic conditions like glaucoma, and educating patients on preventive care.</w:t>
      </w:r>
    </w:p>
    <w:p>
      <w:pPr>
        <w:pStyle w:val="BodyText"/>
      </w:pPr>
      <w:r>
        <w:t xml:space="preserve">However, the demand for ophthalmic services often outstrips supply due to a shortage of trained professionals. According to the World Health Organization (WHO), Zimbabwe has only 0.3 ophthalmologists per 100,000 people, far below the recommended standard of 1:5,000. This disparity is particularly acute in urban areas like Harare, where populations are concentrated and healthcare infrastructure is stretched thin.</w:t>
      </w:r>
    </w:p>
    <w:bookmarkEnd w:id="22"/>
    <w:bookmarkStart w:id="23" w:name="X1ac9982ebd6b820dd4ef7e9b6ab75c6c5c528a0"/>
    <w:p>
      <w:pPr>
        <w:pStyle w:val="Heading2"/>
      </w:pPr>
      <w:r>
        <w:t xml:space="preserve">3. Challenges Facing Ophthalmologists in Zimbabwe Harare</w:t>
      </w:r>
    </w:p>
    <w:p>
      <w:pPr>
        <w:pStyle w:val="FirstParagraph"/>
      </w:pPr>
      <w:r>
        <w:rPr>
          <w:bCs/>
          <w:b/>
        </w:rPr>
        <w:t xml:space="preserve">3.1 Resource Limitations</w:t>
      </w:r>
      <w:r>
        <w:br/>
      </w:r>
      <w:r>
        <w:t xml:space="preserve">Many public hospitals in Zimbabwe Harare lack modern diagnostic equipment such as optical coherence tomography (OCT) machines and advanced surgical tools. This hampers the ability of Ophthalmologists to provide timely and accurate diagnoses, often forcing them to rely on outdated methods.</w:t>
      </w:r>
    </w:p>
    <w:p>
      <w:pPr>
        <w:pStyle w:val="BodyText"/>
      </w:pPr>
      <w:r>
        <w:rPr>
          <w:bCs/>
          <w:b/>
        </w:rPr>
        <w:t xml:space="preserve">3.2 Workforce Shortages</w:t>
      </w:r>
      <w:r>
        <w:br/>
      </w:r>
      <w:r>
        <w:t xml:space="preserve">The shortage of ophthalmologists is exacerbated by brain drain, with many professionals seeking opportunities abroad. Additionally, the training pipeline for new specialists is insufficient to meet the growing demand for services.</w:t>
      </w:r>
    </w:p>
    <w:p>
      <w:pPr>
        <w:pStyle w:val="BodyText"/>
      </w:pPr>
      <w:r>
        <w:rPr>
          <w:bCs/>
          <w:b/>
        </w:rPr>
        <w:t xml:space="preserve">3.3 Public Awareness and Access</w:t>
      </w:r>
      <w:r>
        <w:br/>
      </w:r>
      <w:r>
        <w:t xml:space="preserve">Many residents in Zimbabwe Harare are unaware of the importance of regular eye check-ups or do not have access to affordable care. This is compounded by socioeconomic disparities, with lower-income communities often neglecting eye health due to financial constraints.</w:t>
      </w:r>
    </w:p>
    <w:bookmarkEnd w:id="23"/>
    <w:bookmarkStart w:id="24" w:name="case-studies-and-examples"/>
    <w:p>
      <w:pPr>
        <w:pStyle w:val="Heading2"/>
      </w:pPr>
      <w:r>
        <w:t xml:space="preserve">4. Case Studies and Examples</w:t>
      </w:r>
    </w:p>
    <w:p>
      <w:pPr>
        <w:pStyle w:val="FirstParagraph"/>
      </w:pPr>
      <w:r>
        <w:rPr>
          <w:bCs/>
          <w:b/>
        </w:rPr>
        <w:t xml:space="preserve">Case Study 1: Cataract Surgery in Harare</w:t>
      </w:r>
      <w:r>
        <w:br/>
      </w:r>
      <w:r>
        <w:t xml:space="preserve">At Parirenyatwa Hospital, one of the largest referral hospitals in Zimbabwe, Ophthalmologists perform over 500 cataract surgeries annually. However, patients often face long wait times and limited post-operative care due to understaffing.</w:t>
      </w:r>
    </w:p>
    <w:p>
      <w:pPr>
        <w:pStyle w:val="BodyText"/>
      </w:pPr>
      <w:r>
        <w:rPr>
          <w:bCs/>
          <w:b/>
        </w:rPr>
        <w:t xml:space="preserve">Case Study 2: Diabetic Retinopathy Management</w:t>
      </w:r>
      <w:r>
        <w:br/>
      </w:r>
      <w:r>
        <w:t xml:space="preserve">The rising prevalence of diabetes in Zimbabwe Harare has increased cases of diabetic retinopathy, a leading cause of blindness. Despite the availability of screening programs, many patients lack access to early intervention due to fragmented healthcare systems.</w:t>
      </w:r>
    </w:p>
    <w:bookmarkEnd w:id="24"/>
    <w:bookmarkStart w:id="25" w:name="recommendations-for-improvement"/>
    <w:p>
      <w:pPr>
        <w:pStyle w:val="Heading2"/>
      </w:pPr>
      <w:r>
        <w:t xml:space="preserve">5. Recommendations for Improvement</w:t>
      </w:r>
    </w:p>
    <w:p>
      <w:pPr>
        <w:pStyle w:val="FirstParagraph"/>
      </w:pPr>
      <w:r>
        <w:rPr>
          <w:bCs/>
          <w:b/>
        </w:rPr>
        <w:t xml:space="preserve">5.1 Policy Reforms</w:t>
      </w:r>
      <w:r>
        <w:br/>
      </w:r>
      <w:r>
        <w:t xml:space="preserve">The Zimbabwean government and health authorities should prioritize ophthalmology in national healthcare planning. This includes allocating more funds for equipment, training, and infrastructure development in urban centers like Harare.</w:t>
      </w:r>
    </w:p>
    <w:p>
      <w:pPr>
        <w:pStyle w:val="BodyText"/>
      </w:pPr>
      <w:r>
        <w:rPr>
          <w:bCs/>
          <w:b/>
        </w:rPr>
        <w:t xml:space="preserve">5.2 Expanding Training Programs</w:t>
      </w:r>
      <w:r>
        <w:br/>
      </w:r>
      <w:r>
        <w:t xml:space="preserve">Institutions such as the University of Zimbabwe should expand their ophthalmology residency programs to increase the number of trained specialists. Partnerships with international medical organizations could also provide scholarships and mentorship opportunities for aspiring Ophthalmologists.</w:t>
      </w:r>
    </w:p>
    <w:p>
      <w:pPr>
        <w:pStyle w:val="BodyText"/>
      </w:pPr>
      <w:r>
        <w:rPr>
          <w:bCs/>
          <w:b/>
        </w:rPr>
        <w:t xml:space="preserve">5.3 Community Outreach and Education</w:t>
      </w:r>
      <w:r>
        <w:br/>
      </w:r>
      <w:r>
        <w:t xml:space="preserve">Public health campaigns in Zimbabwe Harare should focus on raising awareness about common eye diseases and the importance of preventive care. Mobile clinics could be deployed to reach underserved communities, ensuring equitable access to ophthalmic services.</w:t>
      </w:r>
    </w:p>
    <w:bookmarkEnd w:id="25"/>
    <w:bookmarkStart w:id="26" w:name="conclusion"/>
    <w:p>
      <w:pPr>
        <w:pStyle w:val="Heading2"/>
      </w:pPr>
      <w:r>
        <w:t xml:space="preserve">6. Conclusion</w:t>
      </w:r>
    </w:p>
    <w:p>
      <w:pPr>
        <w:pStyle w:val="FirstParagraph"/>
      </w:pPr>
      <w:r>
        <w:t xml:space="preserve">Ophthalmologists are vital to safeguarding the vision health of Zimbabwe Harare's population. However, systemic challenges such as resource limitations, workforce shortages, and public awareness gaps hinder their ability to deliver optimal care. Addressing these issues requires a collaborative effort from policymakers, healthcare providers, and the community. By investing in ophthalmology education and infrastructure, Zimbabwe Harare can ensure that its residents have access to high-quality eye care now and in the future.</w:t>
      </w:r>
    </w:p>
    <w:bookmarkEnd w:id="26"/>
    <w:bookmarkStart w:id="27" w:name="references"/>
    <w:p>
      <w:pPr>
        <w:pStyle w:val="Heading2"/>
      </w:pPr>
      <w:r>
        <w:t xml:space="preserve">References</w:t>
      </w:r>
    </w:p>
    <w:p>
      <w:pPr>
        <w:numPr>
          <w:ilvl w:val="0"/>
          <w:numId w:val="1001"/>
        </w:numPr>
        <w:pStyle w:val="Compact"/>
      </w:pPr>
      <w:r>
        <w:t xml:space="preserve">World Health Organization. (2021). *Global Status Report on Vision 2021.*</w:t>
      </w:r>
    </w:p>
    <w:p>
      <w:pPr>
        <w:numPr>
          <w:ilvl w:val="0"/>
          <w:numId w:val="1001"/>
        </w:numPr>
        <w:pStyle w:val="Compact"/>
      </w:pPr>
      <w:r>
        <w:t xml:space="preserve">Ministry of Health and Child Care, Zimbabwe. (2019). *National Eye Health Strategic Plan 2019–2030.*</w:t>
      </w:r>
    </w:p>
    <w:p>
      <w:pPr>
        <w:numPr>
          <w:ilvl w:val="0"/>
          <w:numId w:val="1001"/>
        </w:numPr>
        <w:pStyle w:val="Compact"/>
      </w:pPr>
      <w:r>
        <w:t xml:space="preserve">University of Zimbabwe College of Health Sciences. (n.d.). *Department of Ophthalmology Annual Report.*</w:t>
      </w:r>
    </w:p>
    <w:p>
      <w:pPr>
        <w:pStyle w:val="FirstParagraph"/>
      </w:pPr>
      <w:r>
        <w:rPr>
          <w:iCs/>
          <w:i/>
        </w:rPr>
        <w:t xml:space="preserve">This Undergraduate Thesis is dedicated to the Ophthalmologists in Zimbabwe Harare who strive to improve the lives of their patients through excellence in eye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Zimbabwe Harare</dc:title>
  <dc:creator/>
  <dc:language>en</dc:language>
  <cp:keywords/>
  <dcterms:created xsi:type="dcterms:W3CDTF">2026-07-23T01:25:03Z</dcterms:created>
  <dcterms:modified xsi:type="dcterms:W3CDTF">2026-07-23T01:25:03Z</dcterms:modified>
</cp:coreProperties>
</file>

<file path=docProps/custom.xml><?xml version="1.0" encoding="utf-8"?>
<Properties xmlns="http://schemas.openxmlformats.org/officeDocument/2006/custom-properties" xmlns:vt="http://schemas.openxmlformats.org/officeDocument/2006/docPropsVTypes"/>
</file>