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10336ce3399eb814cde8adb8bf0382638f3293"/>
    <w:p>
      <w:pPr>
        <w:pStyle w:val="Heading1"/>
      </w:pPr>
      <w:r>
        <w:t xml:space="preserve">Undergraduate Thesis: The Role of Optometrists in Algeria (Algiers)</w:t>
      </w:r>
    </w:p>
    <w:bookmarkStart w:id="20" w:name="abstract"/>
    <w:p>
      <w:pPr>
        <w:pStyle w:val="Heading2"/>
      </w:pPr>
      <w:r>
        <w:t xml:space="preserve">Abstract</w:t>
      </w:r>
    </w:p>
    <w:p>
      <w:pPr>
        <w:pStyle w:val="FirstParagraph"/>
      </w:pPr>
      <w:r>
        <w:t xml:space="preserve">This undergraduate thesis explores the critical role of optometrists in addressing eye health challenges in Algeria, with a focus on the capital city of Algiers. As healthcare professionals specializing in vision care, optometrists play a pivotal role in diagnosing and managing ocular conditions. This study highlights the current state of optometry education and practice in Algeria, identifies key challenges faced by optometrists operating within the Algiers region, and proposes recommendations to enhance access to quality eye care services. Through an analysis of policy frameworks, educational programs, and socio-economic factors influencing optometric practice in Algeria, this thesis aims to contribute to the growing discourse on improving public health outcomes through specialized vision care.</w:t>
      </w:r>
    </w:p>
    <w:bookmarkEnd w:id="20"/>
    <w:bookmarkStart w:id="21" w:name="introduction"/>
    <w:p>
      <w:pPr>
        <w:pStyle w:val="Heading2"/>
      </w:pPr>
      <w:r>
        <w:t xml:space="preserve">Introduction</w:t>
      </w:r>
    </w:p>
    <w:p>
      <w:pPr>
        <w:pStyle w:val="FirstParagraph"/>
      </w:pPr>
      <w:r>
        <w:t xml:space="preserve">The field of optometry has gained increasing recognition globally as a vital component of primary healthcare. In Algeria, where healthcare infrastructure is evolving to meet the needs of a rapidly growing population, optometrists are emerging as essential professionals in addressing preventable vision loss and improving quality of life. Algiers, as the political and economic heart of Algeria, presents unique challenges and opportunities for optometric practice. This thesis investigates how optometrists can be better integrated into Algeria’s healthcare system to ensure equitable access to eye care services, particularly in underserved areas of Algiers.</w:t>
      </w:r>
    </w:p>
    <w:bookmarkEnd w:id="21"/>
    <w:bookmarkStart w:id="22" w:name="X45ac842fbc601d72198458652522c20deca811d"/>
    <w:p>
      <w:pPr>
        <w:pStyle w:val="Heading2"/>
      </w:pPr>
      <w:r>
        <w:t xml:space="preserve">Historical Development of Optometry in Algeria</w:t>
      </w:r>
    </w:p>
    <w:p>
      <w:pPr>
        <w:pStyle w:val="FirstParagraph"/>
      </w:pPr>
      <w:r>
        <w:t xml:space="preserve">Optometry as a formalized profession in Algeria dates back to the mid-20th century, coinciding with the expansion of medical education post-independence. The National School of Optics, established under the University of Algiers, has been instrumental in training optometrists to meet domestic demand for vision care. However, compared to developed nations, Algeria’s optometric workforce remains relatively small and unevenly distributed. In Algiers, where urbanization has led to higher prevalence rates of refractive errors and age-related eye diseases, the need for qualified optometrists is more urgent than ever.</w:t>
      </w:r>
    </w:p>
    <w:bookmarkEnd w:id="22"/>
    <w:bookmarkStart w:id="23" w:name="X287abe19898ed72ecbaf3a92813626b6afb3e40"/>
    <w:p>
      <w:pPr>
        <w:pStyle w:val="Heading2"/>
      </w:pPr>
      <w:r>
        <w:t xml:space="preserve">Challenges Faced by Optometrists in Algiers</w:t>
      </w:r>
    </w:p>
    <w:p>
      <w:pPr>
        <w:pStyle w:val="FirstParagraph"/>
      </w:pPr>
      <w:r>
        <w:t xml:space="preserve">Despite progress in education, several barriers hinder the effectiveness of optometric practice in Algeria. Key challenges include:</w:t>
      </w:r>
    </w:p>
    <w:p>
      <w:pPr>
        <w:numPr>
          <w:ilvl w:val="0"/>
          <w:numId w:val="1001"/>
        </w:numPr>
        <w:pStyle w:val="Compact"/>
      </w:pPr>
      <w:r>
        <w:rPr>
          <w:bCs/>
          <w:b/>
        </w:rPr>
        <w:t xml:space="preserve">Limited Access to Advanced Equipment:</w:t>
      </w:r>
      <w:r>
        <w:t xml:space="preserve"> </w:t>
      </w:r>
      <w:r>
        <w:t xml:space="preserve">Many optometric clinics in Algiers operate with outdated diagnostic tools, limiting their ability to detect complex ocular conditions.</w:t>
      </w:r>
    </w:p>
    <w:p>
      <w:pPr>
        <w:numPr>
          <w:ilvl w:val="0"/>
          <w:numId w:val="1001"/>
        </w:numPr>
        <w:pStyle w:val="Compact"/>
      </w:pPr>
      <w:r>
        <w:rPr>
          <w:bCs/>
          <w:b/>
        </w:rPr>
        <w:t xml:space="preserve">Socioeconomic Disparities:</w:t>
      </w:r>
      <w:r>
        <w:t xml:space="preserve"> </w:t>
      </w:r>
      <w:r>
        <w:t xml:space="preserve">Rural areas surrounding Algiers often lack basic eye care facilities, while urban centers face overcrowding and long wait times.</w:t>
      </w:r>
    </w:p>
    <w:p>
      <w:pPr>
        <w:numPr>
          <w:ilvl w:val="0"/>
          <w:numId w:val="1001"/>
        </w:numPr>
        <w:pStyle w:val="Compact"/>
      </w:pPr>
      <w:r>
        <w:rPr>
          <w:bCs/>
          <w:b/>
        </w:rPr>
        <w:t xml:space="preserve">Public Awareness Gaps:</w:t>
      </w:r>
      <w:r>
        <w:t xml:space="preserve"> </w:t>
      </w:r>
      <w:r>
        <w:t xml:space="preserve">A lack of awareness about the role of optometrists leads to underutilization of vision screening programs and delayed treatment for conditions like glaucoma or diabetic retinopathy.</w:t>
      </w:r>
    </w:p>
    <w:bookmarkEnd w:id="23"/>
    <w:bookmarkStart w:id="24" w:name="Xfa3f4e451c09db2c614cab7bd15fd9ea71024ab"/>
    <w:p>
      <w:pPr>
        <w:pStyle w:val="Heading2"/>
      </w:pPr>
      <w:r>
        <w:t xml:space="preserve">The Role of Optometrists in Algeria’s Healthcare System</w:t>
      </w:r>
    </w:p>
    <w:p>
      <w:pPr>
        <w:pStyle w:val="FirstParagraph"/>
      </w:pPr>
      <w:r>
        <w:t xml:space="preserve">Optometrists in Algeria serve as the first point of contact for patients seeking vision care. Their responsibilities include conducting comprehensive eye exams, prescribing corrective lenses, and managing chronic ocular conditions. In Algiers, optometrists also collaborate with ophthalmologists to address cases requiring surgical intervention or specialized treatment. By focusing on early detection and prevention, optometrists help reduce the burden of avoidable blindness—a critical goal in Algeria’s public health agenda.</w:t>
      </w:r>
    </w:p>
    <w:bookmarkEnd w:id="24"/>
    <w:bookmarkStart w:id="25" w:name="Xd3e6522cbb4f0dff58e9866e0178eea1bcad28b"/>
    <w:p>
      <w:pPr>
        <w:pStyle w:val="Heading2"/>
      </w:pPr>
      <w:r>
        <w:t xml:space="preserve">Case Study: Optometric Practice in Algiers</w:t>
      </w:r>
    </w:p>
    <w:p>
      <w:pPr>
        <w:pStyle w:val="FirstParagraph"/>
      </w:pPr>
      <w:r>
        <w:t xml:space="preserve">A case study of a private optometric clinic in downtown Algiers reveals both strengths and weaknesses of the current system. The clinic, which employs three licensed optometrists, uses modern equipment to diagnose refractive errors and cataracts. However, it faces financial constraints due to limited insurance coverage for vision care in Algeria. In contrast, public health centers in Algiers often lack trained personnel and resources, leading to long wait times and suboptimal patient outcomes.</w:t>
      </w:r>
    </w:p>
    <w:bookmarkEnd w:id="25"/>
    <w:bookmarkStart w:id="26" w:name="X3cde15bc92c8359263662f6cda5bf507c999b08"/>
    <w:p>
      <w:pPr>
        <w:pStyle w:val="Heading2"/>
      </w:pPr>
      <w:r>
        <w:t xml:space="preserve">Recommendations for Improving Optometric Services</w:t>
      </w:r>
    </w:p>
    <w:p>
      <w:pPr>
        <w:pStyle w:val="FirstParagraph"/>
      </w:pPr>
      <w:r>
        <w:t xml:space="preserve">To strengthen optometry’s impact on public health in Algeria, the following measures are recommended:</w:t>
      </w:r>
    </w:p>
    <w:p>
      <w:pPr>
        <w:numPr>
          <w:ilvl w:val="0"/>
          <w:numId w:val="1002"/>
        </w:numPr>
        <w:pStyle w:val="Compact"/>
      </w:pPr>
      <w:r>
        <w:rPr>
          <w:bCs/>
          <w:b/>
        </w:rPr>
        <w:t xml:space="preserve">Expand Education Programs:</w:t>
      </w:r>
      <w:r>
        <w:t xml:space="preserve"> </w:t>
      </w:r>
      <w:r>
        <w:t xml:space="preserve">Increase enrollment in optometry training institutions to address workforce shortages.</w:t>
      </w:r>
    </w:p>
    <w:p>
      <w:pPr>
        <w:numPr>
          <w:ilvl w:val="0"/>
          <w:numId w:val="1002"/>
        </w:numPr>
        <w:pStyle w:val="Compact"/>
      </w:pPr>
      <w:r>
        <w:rPr>
          <w:bCs/>
          <w:b/>
        </w:rPr>
        <w:t xml:space="preserve">Enhance Public Awareness Campaigns:</w:t>
      </w:r>
      <w:r>
        <w:t xml:space="preserve"> </w:t>
      </w:r>
      <w:r>
        <w:t xml:space="preserve">Partner with local governments and NGOs to educate communities about the importance of regular eye exams.</w:t>
      </w:r>
    </w:p>
    <w:p>
      <w:pPr>
        <w:numPr>
          <w:ilvl w:val="0"/>
          <w:numId w:val="1002"/>
        </w:numPr>
        <w:pStyle w:val="Compact"/>
      </w:pPr>
      <w:r>
        <w:rPr>
          <w:bCs/>
          <w:b/>
        </w:rPr>
        <w:t xml:space="preserve">Invest in Technology:</w:t>
      </w:r>
      <w:r>
        <w:t xml:space="preserve"> </w:t>
      </w:r>
      <w:r>
        <w:t xml:space="preserve">Allocate funding for modern diagnostic tools and telemedicine platforms to improve access in remote areas.</w:t>
      </w:r>
    </w:p>
    <w:p>
      <w:pPr>
        <w:numPr>
          <w:ilvl w:val="0"/>
          <w:numId w:val="1002"/>
        </w:numPr>
        <w:pStyle w:val="Compact"/>
      </w:pPr>
      <w:r>
        <w:rPr>
          <w:bCs/>
          <w:b/>
        </w:rPr>
        <w:t xml:space="preserve">Promote Policy Reforms:</w:t>
      </w:r>
      <w:r>
        <w:t xml:space="preserve"> </w:t>
      </w:r>
      <w:r>
        <w:t xml:space="preserve">Advocate for insurance coverage of vision care services to reduce financial barriers for patients.</w:t>
      </w:r>
    </w:p>
    <w:bookmarkEnd w:id="26"/>
    <w:bookmarkStart w:id="27" w:name="conclusion"/>
    <w:p>
      <w:pPr>
        <w:pStyle w:val="Heading2"/>
      </w:pPr>
      <w:r>
        <w:t xml:space="preserve">Conclusion</w:t>
      </w:r>
    </w:p>
    <w:p>
      <w:pPr>
        <w:pStyle w:val="FirstParagraph"/>
      </w:pPr>
      <w:r>
        <w:t xml:space="preserve">This undergraduate thesis underscores the indispensable role of optometrists in safeguarding eye health in Algeria, particularly within the dynamic context of Algiers. By addressing systemic challenges and leveraging opportunities for collaboration, optometry can become a cornerstone of public health in the region. Future research should focus on longitudinal studies tracking the impact of policy reforms and technological advancements on vision care outcomes. Ultimately, empowering optometrists through education, resources, and public engagement will be critical to achieving equitable eye health for all Algerians.</w:t>
      </w:r>
    </w:p>
    <w:bookmarkEnd w:id="27"/>
    <w:bookmarkStart w:id="28" w:name="references"/>
    <w:p>
      <w:pPr>
        <w:pStyle w:val="Heading2"/>
      </w:pPr>
      <w:r>
        <w:t xml:space="preserve">References</w:t>
      </w:r>
    </w:p>
    <w:p>
      <w:pPr>
        <w:pStyle w:val="FirstParagraph"/>
      </w:pPr>
      <w:r>
        <w:t xml:space="preserve">1. Ministry of Health, Algeria. (2023). National Eye Health Strategy Report.</w:t>
      </w:r>
      <w:r>
        <w:br/>
      </w:r>
      <w:r>
        <w:t xml:space="preserve">2. University of Algiers School of Optics. (2024). Annual Review of Training Programs.</w:t>
      </w:r>
      <w:r>
        <w:br/>
      </w:r>
      <w:r>
        <w:t xml:space="preserve">3. World Health Organization (WHO). (2021). Global Vision 20/30 Initiative.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Algeria (Algiers)</dc:title>
  <dc:creator/>
  <dc:language>en</dc:language>
  <cp:keywords/>
  <dcterms:created xsi:type="dcterms:W3CDTF">2026-07-20T04:52:18Z</dcterms:created>
  <dcterms:modified xsi:type="dcterms:W3CDTF">2026-07-20T04:52:18Z</dcterms:modified>
</cp:coreProperties>
</file>

<file path=docProps/custom.xml><?xml version="1.0" encoding="utf-8"?>
<Properties xmlns="http://schemas.openxmlformats.org/officeDocument/2006/custom-properties" xmlns:vt="http://schemas.openxmlformats.org/officeDocument/2006/docPropsVTypes"/>
</file>