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Optometry:</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61fc855d74b7b852f006f197f1c78370e1624b1"/>
    <w:p>
      <w:pPr>
        <w:pStyle w:val="Heading1"/>
      </w:pPr>
      <w:r>
        <w:t xml:space="preserve">Undergraduate Thesis: The Role of Optometrists in Argentina's Healthcare System with a Focus on Buenos Aires</w:t>
      </w:r>
    </w:p>
    <w:bookmarkStart w:id="20" w:name="abstract"/>
    <w:p>
      <w:pPr>
        <w:pStyle w:val="Heading2"/>
      </w:pPr>
      <w:r>
        <w:t xml:space="preserve">Abstract</w:t>
      </w:r>
    </w:p>
    <w:p>
      <w:pPr>
        <w:pStyle w:val="FirstParagraph"/>
      </w:pPr>
      <w:r>
        <w:t xml:space="preserve">This Undergraduate Thesis explores the critical role of optometrists within the healthcare landscape of Argentina, specifically in Buenos Aires. As a profession that bridges ocular health and general well-being, optometry has gained increasing recognition in recent years. However, its integration into Argentina's public health infrastructure remains uneven. This thesis analyzes the current state of optometric practice in Buenos Aires, highlighting challenges such as access to services, economic constraints for practitioners, and regulatory frameworks. Through a review of literature and case studies from local institutions, it proposes strategies to enhance the visibility and impact of optometrists in Argentina's healthcare system.</w:t>
      </w:r>
    </w:p>
    <w:bookmarkEnd w:id="20"/>
    <w:bookmarkStart w:id="21" w:name="introduction"/>
    <w:p>
      <w:pPr>
        <w:pStyle w:val="Heading2"/>
      </w:pPr>
      <w:r>
        <w:t xml:space="preserve">Introduction</w:t>
      </w:r>
    </w:p>
    <w:p>
      <w:pPr>
        <w:pStyle w:val="FirstParagraph"/>
      </w:pPr>
      <w:r>
        <w:t xml:space="preserve">In a society where vision impairment affects millions globally, the role of optometrists is indispensable. In Argentina, particularly in Buenos Aires, where urbanization and technological advancement are pronounced, the demand for specialized ocular care has risen. Despite this, optometry remains underrepresented in public health policies compared to other medical disciplines. This Undergraduate Thesis aims to address this gap by examining the challenges and opportunities faced by optometrists in Buenos Aires while emphasizing their contributions to both individual and community health.</w:t>
      </w:r>
    </w:p>
    <w:bookmarkEnd w:id="21"/>
    <w:bookmarkStart w:id="22" w:name="methodology"/>
    <w:p>
      <w:pPr>
        <w:pStyle w:val="Heading2"/>
      </w:pPr>
      <w:r>
        <w:t xml:space="preserve">Methodology</w:t>
      </w:r>
    </w:p>
    <w:p>
      <w:pPr>
        <w:pStyle w:val="FirstParagraph"/>
      </w:pPr>
      <w:r>
        <w:t xml:space="preserve">This research employs a qualitative approach, combining a comprehensive literature review with primary data from local optometric clinics, public health reports, and interviews with professionals in Buenos Aires. Sources include academic journals on optometry in Latin America, statistics from Argentina's Ministry of Health, and case studies of successful optometric programs in the region. The analysis focuses on three key areas: the role of optometrists in ocular health care, barriers to professional development in Argentina, and opportunities for expanding their reach within Buenos Aires.</w:t>
      </w:r>
    </w:p>
    <w:bookmarkEnd w:id="22"/>
    <w:bookmarkStart w:id="25" w:name="the-role-of-optometrists-in-argentina"/>
    <w:p>
      <w:pPr>
        <w:pStyle w:val="Heading2"/>
      </w:pPr>
      <w:r>
        <w:t xml:space="preserve">The Role of Optometrists in Argentina</w:t>
      </w:r>
    </w:p>
    <w:p>
      <w:pPr>
        <w:pStyle w:val="FirstParagraph"/>
      </w:pPr>
      <w:r>
        <w:t xml:space="preserve">In Argentina, optometrists are licensed healthcare professionals who specialize in diagnosing and managing vision problems. However, their scope of practice is often limited by legal frameworks that require collaboration with ophthalmologists for certain procedures. In Buenos Aires, where healthcare infrastructure is more advanced than in rural provinces, optometrists play a pivotal role in providing primary eye care services such as refraction exams, contact lens fittings, and glaucoma screenings. They also contribute to public health campaigns on vision preservation and preventive care.</w:t>
      </w:r>
    </w:p>
    <w:bookmarkStart w:id="23" w:name="Xa3904385c1cfd0e8dd2e04836a6f12d58f753d8"/>
    <w:p>
      <w:pPr>
        <w:pStyle w:val="Heading3"/>
      </w:pPr>
      <w:r>
        <w:t xml:space="preserve">Challenges Faced by Optometrists in Buenos Aires</w:t>
      </w:r>
    </w:p>
    <w:p>
      <w:pPr>
        <w:pStyle w:val="FirstParagraph"/>
      </w:pPr>
      <w:r>
        <w:t xml:space="preserve">Despite their expertise, optometrists in Buenos Aires encounter significant hurdles. These include:</w:t>
      </w:r>
    </w:p>
    <w:p>
      <w:pPr>
        <w:numPr>
          <w:ilvl w:val="0"/>
          <w:numId w:val="1001"/>
        </w:numPr>
        <w:pStyle w:val="Compact"/>
      </w:pPr>
      <w:r>
        <w:rPr>
          <w:bCs/>
          <w:b/>
        </w:rPr>
        <w:t xml:space="preserve">Limited Access to Rural Areas:</w:t>
      </w:r>
      <w:r>
        <w:t xml:space="preserve"> </w:t>
      </w:r>
      <w:r>
        <w:t xml:space="preserve">While urban centers like Buenos Aires have well-established clinics, rural provinces often lack trained professionals.</w:t>
      </w:r>
    </w:p>
    <w:p>
      <w:pPr>
        <w:numPr>
          <w:ilvl w:val="0"/>
          <w:numId w:val="1001"/>
        </w:numPr>
        <w:pStyle w:val="Compact"/>
      </w:pPr>
      <w:r>
        <w:rPr>
          <w:bCs/>
          <w:b/>
        </w:rPr>
        <w:t xml:space="preserve">Economic Barriers:</w:t>
      </w:r>
      <w:r>
        <w:t xml:space="preserve"> </w:t>
      </w:r>
      <w:r>
        <w:t xml:space="preserve">Private practice is common, but high operational costs and variable income streams challenge sustainability.</w:t>
      </w:r>
    </w:p>
    <w:p>
      <w:pPr>
        <w:numPr>
          <w:ilvl w:val="0"/>
          <w:numId w:val="1001"/>
        </w:numPr>
        <w:pStyle w:val="Compact"/>
      </w:pPr>
      <w:r>
        <w:rPr>
          <w:bCs/>
          <w:b/>
        </w:rPr>
        <w:t xml:space="preserve">Regulatory Constraints:</w:t>
      </w:r>
      <w:r>
        <w:t xml:space="preserve"> </w:t>
      </w:r>
      <w:r>
        <w:t xml:space="preserve">Legal requirements in Argentina sometimes restrict optometrists from performing independent diagnoses or prescribing medications without ophthalmologist oversight.</w:t>
      </w:r>
    </w:p>
    <w:bookmarkEnd w:id="23"/>
    <w:bookmarkStart w:id="24" w:name="opportunities-for-improvement"/>
    <w:p>
      <w:pPr>
        <w:pStyle w:val="Heading3"/>
      </w:pPr>
      <w:r>
        <w:t xml:space="preserve">Opportunities for Improvement</w:t>
      </w:r>
    </w:p>
    <w:p>
      <w:pPr>
        <w:pStyle w:val="FirstParagraph"/>
      </w:pPr>
      <w:r>
        <w:t xml:space="preserve">The thesis identifies several opportunities to enhance the impact of optometrists in Buenos Aires. These include:</w:t>
      </w:r>
    </w:p>
    <w:p>
      <w:pPr>
        <w:numPr>
          <w:ilvl w:val="0"/>
          <w:numId w:val="1002"/>
        </w:numPr>
        <w:pStyle w:val="Compact"/>
      </w:pPr>
      <w:r>
        <w:rPr>
          <w:bCs/>
          <w:b/>
        </w:rPr>
        <w:t xml:space="preserve">Public-Private Partnerships:</w:t>
      </w:r>
      <w:r>
        <w:t xml:space="preserve"> </w:t>
      </w:r>
      <w:r>
        <w:t xml:space="preserve">Collaborations between private clinics and public health institutions could expand access to care.</w:t>
      </w:r>
    </w:p>
    <w:p>
      <w:pPr>
        <w:numPr>
          <w:ilvl w:val="0"/>
          <w:numId w:val="1002"/>
        </w:numPr>
        <w:pStyle w:val="Compact"/>
      </w:pPr>
      <w:r>
        <w:rPr>
          <w:bCs/>
          <w:b/>
        </w:rPr>
        <w:t xml:space="preserve">Professional Development Programs:</w:t>
      </w:r>
      <w:r>
        <w:t xml:space="preserve"> </w:t>
      </w:r>
      <w:r>
        <w:t xml:space="preserve">Training initiatives focusing on telemedicine, community outreach, and interdisciplinary collaboration would strengthen the optometric profession.</w:t>
      </w:r>
    </w:p>
    <w:p>
      <w:pPr>
        <w:numPr>
          <w:ilvl w:val="0"/>
          <w:numId w:val="1002"/>
        </w:numPr>
        <w:pStyle w:val="Compact"/>
      </w:pPr>
      <w:r>
        <w:rPr>
          <w:bCs/>
          <w:b/>
        </w:rPr>
        <w:t xml:space="preserve">Promoting Awareness:</w:t>
      </w:r>
      <w:r>
        <w:t xml:space="preserve"> </w:t>
      </w:r>
      <w:r>
        <w:t xml:space="preserve">Campaigns to educate the public about the role of optometrists could reduce reliance on general practitioners for ocular care.</w:t>
      </w:r>
    </w:p>
    <w:bookmarkEnd w:id="24"/>
    <w:bookmarkEnd w:id="25"/>
    <w:bookmarkStart w:id="26" w:name="X061ab1a74a160e60195323ac31acd4024ba7ebf"/>
    <w:p>
      <w:pPr>
        <w:pStyle w:val="Heading2"/>
      </w:pPr>
      <w:r>
        <w:t xml:space="preserve">Critical Analysis: Optometry in Buenos Aires vs. International Standards</w:t>
      </w:r>
    </w:p>
    <w:p>
      <w:pPr>
        <w:pStyle w:val="FirstParagraph"/>
      </w:pPr>
      <w:r>
        <w:t xml:space="preserve">Compared to countries like the United States or Canada, where optometrists operate with greater autonomy, Argentina's regulatory environment remains restrictive. However, Buenos Aires is a leader in adopting innovative practices such as school-based vision screenings and mobile eye care units. These initiatives highlight the potential for growth if supported by policy changes and increased funding.</w:t>
      </w:r>
    </w:p>
    <w:bookmarkEnd w:id="26"/>
    <w:bookmarkStart w:id="27" w:name="conclusion"/>
    <w:p>
      <w:pPr>
        <w:pStyle w:val="Heading2"/>
      </w:pPr>
      <w:r>
        <w:t xml:space="preserve">Conclusion</w:t>
      </w:r>
    </w:p>
    <w:p>
      <w:pPr>
        <w:pStyle w:val="FirstParagraph"/>
      </w:pPr>
      <w:r>
        <w:t xml:space="preserve">This Undergraduate Thesis underscores the importance of integrating optometrists more deeply into Argentina's healthcare system, particularly in Buenos Aires. While challenges persist, the profession's adaptability and dedication to patient care offer a strong foundation for future development. By addressing regulatory barriers, expanding access to underserved populations, and promoting public awareness, optometrists can become a cornerstone of ocular health in Argentina.</w:t>
      </w:r>
    </w:p>
    <w:bookmarkEnd w:id="27"/>
    <w:bookmarkStart w:id="28" w:name="recommendations"/>
    <w:p>
      <w:pPr>
        <w:pStyle w:val="Heading2"/>
      </w:pPr>
      <w:r>
        <w:t xml:space="preserve">Recommendations</w:t>
      </w:r>
    </w:p>
    <w:p>
      <w:pPr>
        <w:pStyle w:val="FirstParagraph"/>
      </w:pPr>
      <w:r>
        <w:t xml:space="preserve">To advance the role of optometrists in Buenos Aires:</w:t>
      </w:r>
    </w:p>
    <w:p>
      <w:pPr>
        <w:numPr>
          <w:ilvl w:val="0"/>
          <w:numId w:val="1003"/>
        </w:numPr>
        <w:pStyle w:val="Compact"/>
      </w:pPr>
      <w:r>
        <w:t xml:space="preserve">Advocate for legal reforms that align Argentina's regulations with international standards.</w:t>
      </w:r>
    </w:p>
    <w:p>
      <w:pPr>
        <w:numPr>
          <w:ilvl w:val="0"/>
          <w:numId w:val="1003"/>
        </w:numPr>
        <w:pStyle w:val="Compact"/>
      </w:pPr>
      <w:r>
        <w:t xml:space="preserve">Invest in training programs to prepare optometrists for emerging technologies and community health needs.</w:t>
      </w:r>
    </w:p>
    <w:p>
      <w:pPr>
        <w:numPr>
          <w:ilvl w:val="0"/>
          <w:numId w:val="1003"/>
        </w:numPr>
        <w:pStyle w:val="Compact"/>
      </w:pPr>
      <w:r>
        <w:t xml:space="preserve">Encourage interdisciplinary collaboration between optometrists, ophthalmologists, and public health agencies.</w:t>
      </w:r>
    </w:p>
    <w:bookmarkEnd w:id="28"/>
    <w:bookmarkStart w:id="29" w:name="references"/>
    <w:p>
      <w:pPr>
        <w:pStyle w:val="Heading2"/>
      </w:pPr>
      <w:r>
        <w:t xml:space="preserve">References</w:t>
      </w:r>
    </w:p>
    <w:p>
      <w:pPr>
        <w:pStyle w:val="FirstParagraph"/>
      </w:pPr>
      <w:r>
        <w:t xml:space="preserve">The references section includes sources such as:</w:t>
      </w:r>
    </w:p>
    <w:p>
      <w:pPr>
        <w:numPr>
          <w:ilvl w:val="0"/>
          <w:numId w:val="1004"/>
        </w:numPr>
        <w:pStyle w:val="Compact"/>
      </w:pPr>
      <w:r>
        <w:t xml:space="preserve">Ministerio de Salud de la Nación (Argentina). "Informe Nacional sobre Salud Visual 2023."</w:t>
      </w:r>
    </w:p>
    <w:p>
      <w:pPr>
        <w:numPr>
          <w:ilvl w:val="0"/>
          <w:numId w:val="1004"/>
        </w:numPr>
        <w:pStyle w:val="Compact"/>
      </w:pPr>
      <w:r>
        <w:t xml:space="preserve">Sociedad Argentina de Optometría. "Guía Clínica para Profesionales en Buenos Aires."</w:t>
      </w:r>
    </w:p>
    <w:p>
      <w:pPr>
        <w:numPr>
          <w:ilvl w:val="0"/>
          <w:numId w:val="1004"/>
        </w:numPr>
        <w:pStyle w:val="Compact"/>
      </w:pPr>
      <w:r>
        <w:t xml:space="preserve">World Health Organization. "Global Report on Vision Impairment: Regional Analysis of Latin America."</w:t>
      </w:r>
    </w:p>
    <w:p>
      <w:pPr>
        <w:pStyle w:val="FirstParagraph"/>
      </w:pPr>
      <w:r>
        <w:rPr>
          <w:iCs/>
          <w:i/>
        </w:rPr>
        <w:t xml:space="preserve">Note: This document is an academic resource tailored for undergraduate students in Argentina, focusing on the intersection of optometry, healthcare policy, and regional context in Buenos Aires.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Optometry: The Role of Optometrists in Argentina, Buenos Aires</dc:title>
  <dc:creator/>
  <dc:language>en</dc:language>
  <cp:keywords/>
  <dcterms:created xsi:type="dcterms:W3CDTF">2026-07-23T13:19:14Z</dcterms:created>
  <dcterms:modified xsi:type="dcterms:W3CDTF">2026-07-23T13:19:14Z</dcterms:modified>
</cp:coreProperties>
</file>

<file path=docProps/custom.xml><?xml version="1.0" encoding="utf-8"?>
<Properties xmlns="http://schemas.openxmlformats.org/officeDocument/2006/custom-properties" xmlns:vt="http://schemas.openxmlformats.org/officeDocument/2006/docPropsVTypes"/>
</file>