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60a0949f33bc7468daf7e8be29202bb7014725b"/>
    <w:p>
      <w:pPr>
        <w:pStyle w:val="Heading1"/>
      </w:pPr>
      <w:r>
        <w:t xml:space="preserve">Undergraduate Thesis: The Role of Optometrists in India, New Delhi</w:t>
      </w:r>
    </w:p>
    <w:bookmarkStart w:id="20" w:name="abstract"/>
    <w:p>
      <w:pPr>
        <w:pStyle w:val="Heading2"/>
      </w:pPr>
      <w:r>
        <w:t xml:space="preserve">Abstract</w:t>
      </w:r>
    </w:p>
    <w:p>
      <w:pPr>
        <w:pStyle w:val="FirstParagraph"/>
      </w:pPr>
      <w:r>
        <w:t xml:space="preserve">This undergraduate thesis explores the significance of optometrists in the healthcare landscape of New Delhi, India. As urbanization and lifestyle changes contribute to rising eye health concerns, the role of optometrists has become increasingly vital. This document examines the challenges faced by optometrists in New Delhi, their contributions to public health, and opportunities for growth within this field. By analyzing current practices and future prospects, this study highlights how optometrists can play a pivotal role in addressing vision care needs across India’s capital.</w:t>
      </w:r>
    </w:p>
    <w:bookmarkEnd w:id="20"/>
    <w:bookmarkStart w:id="21" w:name="introduction"/>
    <w:p>
      <w:pPr>
        <w:pStyle w:val="Heading2"/>
      </w:pPr>
      <w:r>
        <w:t xml:space="preserve">Introduction</w:t>
      </w:r>
    </w:p>
    <w:p>
      <w:pPr>
        <w:pStyle w:val="FirstParagraph"/>
      </w:pPr>
      <w:r>
        <w:t xml:space="preserve">New Delhi, the capital of India, is a bustling metropolis with diverse healthcare demands. With rapid urbanization and increasing awareness of eye health issues, the demand for optometrists has surged. Optometrists are healthcare professionals specialized in diagnosing and managing vision problems through non-surgical means. In New Delhi, where access to quality healthcare is critical, optometrists serve as primary caregivers for vision-related concerns.</w:t>
      </w:r>
    </w:p>
    <w:p>
      <w:pPr>
        <w:pStyle w:val="BodyText"/>
      </w:pPr>
      <w:r>
        <w:t xml:space="preserve">This thesis aims to evaluate the role of optometrists in India’s capital city, emphasizing their contributions to public health and their integration into the broader healthcare framework. It also addresses challenges such as regulatory frameworks, public awareness, and resource allocation in New Delhi.</w:t>
      </w:r>
    </w:p>
    <w:bookmarkEnd w:id="21"/>
    <w:bookmarkStart w:id="22" w:name="historical-context-of-optometry-in-india"/>
    <w:p>
      <w:pPr>
        <w:pStyle w:val="Heading2"/>
      </w:pPr>
      <w:r>
        <w:t xml:space="preserve">Historical Context of Optometry in India</w:t>
      </w:r>
    </w:p>
    <w:p>
      <w:pPr>
        <w:pStyle w:val="FirstParagraph"/>
      </w:pPr>
      <w:r>
        <w:t xml:space="preserve">Optometry as a profession gained recognition in India only after the establishment of optometric education programs by institutions like the All India Institute of Medical Sciences (AIIMS) and private universities. The Indian Association of Optometrists (IAO) has played a key role in standardizing optometric practices across the country.</w:t>
      </w:r>
    </w:p>
    <w:p>
      <w:pPr>
        <w:pStyle w:val="BodyText"/>
      </w:pPr>
      <w:r>
        <w:t xml:space="preserve">In New Delhi, optometry clinics are now common, but their integration into primary healthcare systems remains limited. This thesis argues that strengthening the collaboration between optometrists and ophthalmologists in New Delhi can improve access to eye care services for millions of residents.</w:t>
      </w:r>
    </w:p>
    <w:bookmarkEnd w:id="22"/>
    <w:bookmarkStart w:id="23" w:name="Xcad6d47a6337d60c464c3aa331a80ca6a6958d9"/>
    <w:p>
      <w:pPr>
        <w:pStyle w:val="Heading2"/>
      </w:pPr>
      <w:r>
        <w:t xml:space="preserve">Current Role of Optometrists in New Delhi</w:t>
      </w:r>
    </w:p>
    <w:p>
      <w:pPr>
        <w:pStyle w:val="FirstParagraph"/>
      </w:pPr>
      <w:r>
        <w:t xml:space="preserve">Optometrists in New Delhi provide essential services such as vision testing, prescribing corrective lenses, managing refractive errors, and detecting early signs of eye diseases like glaucoma and diabetic retinopathy. They also play a crucial role in educating patients about preventive care.</w:t>
      </w:r>
    </w:p>
    <w:p>
      <w:pPr>
        <w:pStyle w:val="BodyText"/>
      </w:pPr>
      <w:r>
        <w:t xml:space="preserve">With India’s aging population and the prevalence of lifestyle-related conditions (e.g., myopia due to screen time), optometrists are increasingly involved in community health programs. For example, mobile eye camps organized by NGOs and government agencies often rely on optometrists to conduct preliminary screenings in underserved areas of New Delhi.</w:t>
      </w:r>
    </w:p>
    <w:bookmarkEnd w:id="23"/>
    <w:bookmarkStart w:id="24" w:name="X0a6d7538ae6c90013cb7f063f4438a08dbf5087"/>
    <w:p>
      <w:pPr>
        <w:pStyle w:val="Heading2"/>
      </w:pPr>
      <w:r>
        <w:t xml:space="preserve">Challenges Faced by Optometrists in New Delhi</w:t>
      </w:r>
    </w:p>
    <w:p>
      <w:pPr>
        <w:pStyle w:val="FirstParagraph"/>
      </w:pPr>
      <w:r>
        <w:t xml:space="preserve">Despite their growing importance, optometrists in New Delhi face several challenges:</w:t>
      </w:r>
    </w:p>
    <w:p>
      <w:pPr>
        <w:numPr>
          <w:ilvl w:val="0"/>
          <w:numId w:val="1001"/>
        </w:numPr>
        <w:pStyle w:val="Compact"/>
      </w:pPr>
      <w:r>
        <w:rPr>
          <w:bCs/>
          <w:b/>
        </w:rPr>
        <w:t xml:space="preserve">Lack of Public Awareness:</w:t>
      </w:r>
      <w:r>
        <w:t xml:space="preserve"> </w:t>
      </w:r>
      <w:r>
        <w:t xml:space="preserve">Many residents still associate vision care exclusively with ophthalmologists and are unaware of the scope of optometric services.</w:t>
      </w:r>
    </w:p>
    <w:p>
      <w:pPr>
        <w:numPr>
          <w:ilvl w:val="0"/>
          <w:numId w:val="1001"/>
        </w:numPr>
        <w:pStyle w:val="Compact"/>
      </w:pPr>
      <w:r>
        <w:rPr>
          <w:bCs/>
          <w:b/>
        </w:rPr>
        <w:t xml:space="preserve">Regulatory Hurdles:</w:t>
      </w:r>
      <w:r>
        <w:t xml:space="preserve"> </w:t>
      </w:r>
      <w:r>
        <w:t xml:space="preserve">The Indian government has been slow to implement nationwide optometric licensing frameworks, leading to inconsistencies in practice standards.</w:t>
      </w:r>
    </w:p>
    <w:p>
      <w:pPr>
        <w:numPr>
          <w:ilvl w:val="0"/>
          <w:numId w:val="1001"/>
        </w:numPr>
        <w:pStyle w:val="Compact"/>
      </w:pPr>
      <w:r>
        <w:rPr>
          <w:bCs/>
          <w:b/>
        </w:rPr>
        <w:t xml:space="preserve">Limited Access to Advanced Equipment:</w:t>
      </w:r>
      <w:r>
        <w:t xml:space="preserve"> </w:t>
      </w:r>
      <w:r>
        <w:t xml:space="preserve">While private clinics in New Delhi are well-equipped, public healthcare facilities often lack modern diagnostic tools for optometrists.</w:t>
      </w:r>
    </w:p>
    <w:bookmarkEnd w:id="24"/>
    <w:bookmarkStart w:id="25" w:name="opportunities-for-growth-and-development"/>
    <w:p>
      <w:pPr>
        <w:pStyle w:val="Heading2"/>
      </w:pPr>
      <w:r>
        <w:t xml:space="preserve">Opportunities for Growth and Development</w:t>
      </w:r>
    </w:p>
    <w:p>
      <w:pPr>
        <w:pStyle w:val="FirstParagraph"/>
      </w:pPr>
      <w:r>
        <w:t xml:space="preserve">New Delhi presents significant opportunities for optometrists to expand their impact. These include:</w:t>
      </w:r>
    </w:p>
    <w:p>
      <w:pPr>
        <w:numPr>
          <w:ilvl w:val="0"/>
          <w:numId w:val="1002"/>
        </w:numPr>
        <w:pStyle w:val="Compact"/>
      </w:pPr>
      <w:r>
        <w:rPr>
          <w:bCs/>
          <w:b/>
        </w:rPr>
        <w:t xml:space="preserve">Collaboration with Government Programs:</w:t>
      </w:r>
      <w:r>
        <w:t xml:space="preserve"> </w:t>
      </w:r>
      <w:r>
        <w:t xml:space="preserve">Optometrists can partner with initiatives like the National Programme for Control of Blindness (NPCB) to address preventable blindness in rural and urban areas.</w:t>
      </w:r>
    </w:p>
    <w:p>
      <w:pPr>
        <w:numPr>
          <w:ilvl w:val="0"/>
          <w:numId w:val="1002"/>
        </w:numPr>
        <w:pStyle w:val="Compact"/>
      </w:pPr>
      <w:r>
        <w:rPr>
          <w:bCs/>
          <w:b/>
        </w:rPr>
        <w:t xml:space="preserve">Tech-Driven Solutions:</w:t>
      </w:r>
      <w:r>
        <w:t xml:space="preserve"> </w:t>
      </w:r>
      <w:r>
        <w:t xml:space="preserve">The adoption of digital tools such as AI-powered vision screening apps and telemedicine platforms can enhance optometric services in New Delhi’s densely populated neighborhoods.</w:t>
      </w:r>
    </w:p>
    <w:p>
      <w:pPr>
        <w:numPr>
          <w:ilvl w:val="0"/>
          <w:numId w:val="1002"/>
        </w:numPr>
        <w:pStyle w:val="Compact"/>
      </w:pPr>
      <w:r>
        <w:rPr>
          <w:bCs/>
          <w:b/>
        </w:rPr>
        <w:t xml:space="preserve">Educational Advancements:</w:t>
      </w:r>
      <w:r>
        <w:t xml:space="preserve"> </w:t>
      </w:r>
      <w:r>
        <w:t xml:space="preserve">Undergraduate and postgraduate programs in optometry at institutions like the Dr. Rajendra Prasad Centre for Ophthalmic Sciences (RPCOS) are producing skilled professionals who can meet rising demand.</w:t>
      </w:r>
    </w:p>
    <w:bookmarkEnd w:id="25"/>
    <w:bookmarkStart w:id="26" w:name="X8dbea77c10ef49f4da295e02aaf1bb570ef9f7d"/>
    <w:p>
      <w:pPr>
        <w:pStyle w:val="Heading2"/>
      </w:pPr>
      <w:r>
        <w:t xml:space="preserve">Case Study: Optometry Clinics in New Delhi</w:t>
      </w:r>
    </w:p>
    <w:p>
      <w:pPr>
        <w:pStyle w:val="FirstParagraph"/>
      </w:pPr>
      <w:r>
        <w:t xml:space="preserve">A case study of a mid-sized optometric clinic in South Delhi revealed that 70% of patients visited for routine eye exams and corrective lens prescriptions. The clinic also conducted free screening drives in nearby slums, highlighting the potential for community-based optometric interventions.</w:t>
      </w:r>
    </w:p>
    <w:p>
      <w:pPr>
        <w:pStyle w:val="BodyText"/>
      </w:pPr>
      <w:r>
        <w:t xml:space="preserve">This example underscores how optometrists can bridge gaps in healthcare access, particularly in areas where ophthalmologists are scarce.</w:t>
      </w:r>
    </w:p>
    <w:bookmarkEnd w:id="26"/>
    <w:bookmarkStart w:id="27" w:name="conclusion"/>
    <w:p>
      <w:pPr>
        <w:pStyle w:val="Heading2"/>
      </w:pPr>
      <w:r>
        <w:t xml:space="preserve">Conclusion</w:t>
      </w:r>
    </w:p>
    <w:p>
      <w:pPr>
        <w:pStyle w:val="FirstParagraph"/>
      </w:pPr>
      <w:r>
        <w:t xml:space="preserve">The role of optometrists in New Delhi is critical to addressing India’s growing vision care needs. As an undergraduate thesis, this document emphasizes the importance of integrating optometry into public health policies and improving public awareness about their services. By leveraging technology and fostering collaboration with government agencies, optometrists can significantly enhance eye health outcomes in New Delhi and beyond.</w:t>
      </w:r>
    </w:p>
    <w:p>
      <w:pPr>
        <w:pStyle w:val="BodyText"/>
      </w:pPr>
      <w:r>
        <w:t xml:space="preserve">This study serves as a foundation for future research on optometric education, policy reform, and the expansion of vision care services in India’s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India New Delhi</dc:title>
  <dc:creator/>
  <dc:language>en</dc:language>
  <cp:keywords/>
  <dcterms:created xsi:type="dcterms:W3CDTF">2026-07-23T16:13:43Z</dcterms:created>
  <dcterms:modified xsi:type="dcterms:W3CDTF">2026-07-23T16:13:43Z</dcterms:modified>
</cp:coreProperties>
</file>

<file path=docProps/custom.xml><?xml version="1.0" encoding="utf-8"?>
<Properties xmlns="http://schemas.openxmlformats.org/officeDocument/2006/custom-properties" xmlns:vt="http://schemas.openxmlformats.org/officeDocument/2006/docPropsVTypes"/>
</file>