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1a5bb37466326419ac60f3a21fe7e619bced552"/>
    <w:p>
      <w:pPr>
        <w:pStyle w:val="Heading1"/>
      </w:pPr>
      <w:r>
        <w:t xml:space="preserve">Undergraduate Thesis: The Role of an Optometrist in Israel Jerusalem</w:t>
      </w:r>
    </w:p>
    <w:bookmarkStart w:id="20" w:name="introduction"/>
    <w:p>
      <w:pPr>
        <w:pStyle w:val="Heading2"/>
      </w:pPr>
      <w:r>
        <w:t xml:space="preserve">Introduction</w:t>
      </w:r>
    </w:p>
    <w:p>
      <w:pPr>
        <w:pStyle w:val="FirstParagraph"/>
      </w:pPr>
      <w:r>
        <w:t xml:space="preserve">This Undergraduate Thesis explores the critical role of an optometrist within the healthcare system of Israel, with a specific focus on Jerusalem. As a city with diverse cultural and religious populations, Jerusalem presents unique challenges and opportunities for optometrists to provide equitable vision care. This document examines the historical development of optometry in Israel, the responsibilities of an optometrist in this context, and the impact of their work on public health in Jerusalem.</w:t>
      </w:r>
    </w:p>
    <w:bookmarkEnd w:id="20"/>
    <w:bookmarkStart w:id="21" w:name="Xbc47ad89373a735c58d5ace5f5f6c1a70ecae6a"/>
    <w:p>
      <w:pPr>
        <w:pStyle w:val="Heading2"/>
      </w:pPr>
      <w:r>
        <w:t xml:space="preserve">Historical Context of Optometry in Israel</w:t>
      </w:r>
    </w:p>
    <w:p>
      <w:pPr>
        <w:pStyle w:val="FirstParagraph"/>
      </w:pPr>
      <w:r>
        <w:t xml:space="preserve">The field of optometry has evolved significantly since its inception as a distinct profession. In Israel, optometry has grown alongside the nation's healthcare infrastructure, shaped by both local needs and international influences. The establishment of the Hebrew University of Jerusalem in 1918 laid the groundwork for medical and health-related research, including vision science. Over time, optometry became an integral part of Israel's healthcare system, with specialized training programs introduced to meet national demands.</w:t>
      </w:r>
    </w:p>
    <w:p>
      <w:pPr>
        <w:pStyle w:val="BodyText"/>
      </w:pPr>
      <w:r>
        <w:t xml:space="preserve">In Jerusalem, the integration of optometry into public and private healthcare systems has been influenced by the city's unique demographic profile. The presence of religious institutions, hospitals, and research centers has fostered a multidisciplinary approach to eye care. Optometrists in Israel are licensed under the Israeli Ministry of Health and must complete rigorous academic training, often aligned with international standards.</w:t>
      </w:r>
    </w:p>
    <w:bookmarkEnd w:id="21"/>
    <w:bookmarkStart w:id="22" w:name="X036679f97c16a884529bc2b47387952e7339dbc"/>
    <w:p>
      <w:pPr>
        <w:pStyle w:val="Heading2"/>
      </w:pPr>
      <w:r>
        <w:t xml:space="preserve">The Role of an Optometrist in Israel Jerusalem</w:t>
      </w:r>
    </w:p>
    <w:p>
      <w:pPr>
        <w:pStyle w:val="FirstParagraph"/>
      </w:pPr>
      <w:r>
        <w:t xml:space="preserve">An optometrist in Jerusalem serves as a primary healthcare provider for vision care, diagnosing and managing ocular conditions, prescribing corrective lenses, and conducting eye health assessments. Their role extends beyond clinical practice to include community outreach programs aimed at raising awareness about preventive eye care.</w:t>
      </w:r>
    </w:p>
    <w:p>
      <w:pPr>
        <w:numPr>
          <w:ilvl w:val="0"/>
          <w:numId w:val="1001"/>
        </w:numPr>
        <w:pStyle w:val="Compact"/>
      </w:pPr>
      <w:r>
        <w:rPr>
          <w:bCs/>
          <w:b/>
        </w:rPr>
        <w:t xml:space="preserve">Diagnosis and Treatment:</w:t>
      </w:r>
      <w:r>
        <w:t xml:space="preserve"> </w:t>
      </w:r>
      <w:r>
        <w:t xml:space="preserve">Optometrists in Jerusalem are trained to detect early signs of diseases such as glaucoma, diabetic retinopathy, and age-related macular degeneration. These conditions are prevalent due to aging populations and lifestyle factors unique to urban environments.</w:t>
      </w:r>
    </w:p>
    <w:p>
      <w:pPr>
        <w:numPr>
          <w:ilvl w:val="0"/>
          <w:numId w:val="1001"/>
        </w:numPr>
        <w:pStyle w:val="Compact"/>
      </w:pPr>
      <w:r>
        <w:rPr>
          <w:bCs/>
          <w:b/>
        </w:rPr>
        <w:t xml:space="preserve">Cultural Sensitivity:</w:t>
      </w:r>
      <w:r>
        <w:t xml:space="preserve"> </w:t>
      </w:r>
      <w:r>
        <w:t xml:space="preserve">Given Jerusalem's multicultural population, optometrists must navigate diverse patient needs. This includes addressing language barriers through multilingual communication tools and respecting cultural practices that influence health behaviors.</w:t>
      </w:r>
    </w:p>
    <w:p>
      <w:pPr>
        <w:numPr>
          <w:ilvl w:val="0"/>
          <w:numId w:val="1001"/>
        </w:numPr>
        <w:pStyle w:val="Compact"/>
      </w:pPr>
      <w:r>
        <w:rPr>
          <w:bCs/>
          <w:b/>
        </w:rPr>
        <w:t xml:space="preserve">Collaboration with Ophthalmologists:</w:t>
      </w:r>
      <w:r>
        <w:t xml:space="preserve"> </w:t>
      </w:r>
      <w:r>
        <w:t xml:space="preserve">In Israel, optometrists often work in tandem with ophthalmologists to ensure comprehensive care for patients requiring surgical intervention or advanced treatment.</w:t>
      </w:r>
    </w:p>
    <w:bookmarkEnd w:id="22"/>
    <w:bookmarkStart w:id="23" w:name="Xe5faffc87b744ba9fc4fc089b33695c4b42a82a"/>
    <w:p>
      <w:pPr>
        <w:pStyle w:val="Heading2"/>
      </w:pPr>
      <w:r>
        <w:t xml:space="preserve">Challenges Faced by Optometrists in Jerusalem</w:t>
      </w:r>
    </w:p>
    <w:p>
      <w:pPr>
        <w:pStyle w:val="FirstParagraph"/>
      </w:pPr>
      <w:r>
        <w:t xml:space="preserve">The practice of optometry in Jerusalem is not without challenges. Urbanization has led to increased demand for vision care, but resource allocation remains uneven across neighborhoods. Additionally, the city's religious and political dynamics can create logistical hurdles for healthcare delivery.</w:t>
      </w:r>
    </w:p>
    <w:p>
      <w:pPr>
        <w:pStyle w:val="BodyText"/>
      </w:pPr>
      <w:r>
        <w:t xml:space="preserve">Economic disparities also affect access to eye care. While Israel provides universal health coverage through its national health insurance system, private clinics in Jerusalem often cater to higher-income populations, leaving underserved communities reliant on public facilities that may lack modern equipment or sufficient staff.</w:t>
      </w:r>
    </w:p>
    <w:bookmarkEnd w:id="23"/>
    <w:bookmarkStart w:id="24" w:name="X7e44d5e631a9ae888105dcb858aab1deb3d4a2e"/>
    <w:p>
      <w:pPr>
        <w:pStyle w:val="Heading2"/>
      </w:pPr>
      <w:r>
        <w:t xml:space="preserve">Opportunities for Innovation and Improvement</w:t>
      </w:r>
    </w:p>
    <w:p>
      <w:pPr>
        <w:pStyle w:val="FirstParagraph"/>
      </w:pPr>
      <w:r>
        <w:t xml:space="preserve">Despite these challenges, Jerusalem offers significant opportunities for optometrists to innovate and improve healthcare outcomes. The city's proximity to leading research institutions, such as the Hadassah Medical Center and the Faculty of Medicine at Hebrew University, fosters collaboration on cutting-edge technologies in vision science.</w:t>
      </w:r>
    </w:p>
    <w:p>
      <w:pPr>
        <w:pStyle w:val="BodyText"/>
      </w:pPr>
      <w:r>
        <w:t xml:space="preserve">Telemedicine has emerged as a promising tool for expanding access to eye care. Optometrists can leverage digital platforms to conduct remote consultations, particularly for patients in remote or underserved areas of Jerusalem. Furthermore, the integration of artificial intelligence (AI) into diagnostic tools allows for more accurate and efficient screening processes.</w:t>
      </w:r>
    </w:p>
    <w:bookmarkEnd w:id="24"/>
    <w:bookmarkStart w:id="25" w:name="X43e3271a5e10f8a775ac32a71c945d1aa1dfad1"/>
    <w:p>
      <w:pPr>
        <w:pStyle w:val="Heading2"/>
      </w:pPr>
      <w:r>
        <w:t xml:space="preserve">The Impact of an Optometrist on Public Health in Israel Jerusalem</w:t>
      </w:r>
    </w:p>
    <w:p>
      <w:pPr>
        <w:pStyle w:val="FirstParagraph"/>
      </w:pPr>
      <w:r>
        <w:t xml:space="preserve">Optometrists play a vital role in promoting public health by addressing preventable vision loss, which is a global concern. In Jerusalem, initiatives led by optometrists have focused on childhood vision screenings and early intervention programs to combat amblyopia (lazy eye) and refractive errors. These efforts align with the World Health Organization's (WHO) goals to reduce avoidable blindness and improve quality of life through vision care.</w:t>
      </w:r>
    </w:p>
    <w:p>
      <w:pPr>
        <w:pStyle w:val="BodyText"/>
      </w:pPr>
      <w:r>
        <w:t xml:space="preserve">Moreover, optometrists contribute to public health by educating communities about the risks of prolonged screen time, UV exposure, and lifestyle factors that exacerbate ocular conditions. In Jerusalem's crowded urban environment, where air pollution is a growing concern, such education becomes even more critical.</w:t>
      </w:r>
    </w:p>
    <w:bookmarkEnd w:id="25"/>
    <w:bookmarkStart w:id="26" w:name="conclusion"/>
    <w:p>
      <w:pPr>
        <w:pStyle w:val="Heading2"/>
      </w:pPr>
      <w:r>
        <w:t xml:space="preserve">Conclusion</w:t>
      </w:r>
    </w:p>
    <w:p>
      <w:pPr>
        <w:pStyle w:val="FirstParagraph"/>
      </w:pPr>
      <w:r>
        <w:t xml:space="preserve">In conclusion, an optometrist in Israel Jerusalem operates within a dynamic healthcare landscape shaped by cultural diversity, technological advancements, and public health priorities. Their work is essential not only for individual patients but also for the broader goal of ensuring equitable access to vision care in one of the world's most historically significant cities. As Israel continues to invest in healthcare innovation, optometrists will remain at the forefront of efforts to improve eye health and overall well-being for all residents of Jerusalem.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Israel Jerusalem</dc:title>
  <dc:creator/>
  <dc:language>en</dc:language>
  <cp:keywords/>
  <dcterms:created xsi:type="dcterms:W3CDTF">2026-07-21T16:17:24Z</dcterms:created>
  <dcterms:modified xsi:type="dcterms:W3CDTF">2026-07-21T16:17:24Z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