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cef2c58a7b944f60c67fd0ef66e51efd06bb6d"/>
    <w:p>
      <w:pPr>
        <w:pStyle w:val="Heading1"/>
      </w:pPr>
      <w:r>
        <w:t xml:space="preserve">Undergraduate Thesis: The Role of an Optometrist in Italy, Naples</w:t>
      </w:r>
    </w:p>
    <w:bookmarkStart w:id="20" w:name="introduction"/>
    <w:p>
      <w:pPr>
        <w:pStyle w:val="Heading2"/>
      </w:pPr>
      <w:r>
        <w:t xml:space="preserve">Introduction</w:t>
      </w:r>
    </w:p>
    <w:p>
      <w:pPr>
        <w:pStyle w:val="FirstParagraph"/>
      </w:pPr>
      <w:r>
        <w:t xml:space="preserve">The field of optometry is increasingly recognized as a vital component of healthcare systems worldwide. In the context of</w:t>
      </w:r>
      <w:r>
        <w:t xml:space="preserve"> </w:t>
      </w:r>
      <w:r>
        <w:rPr>
          <w:bCs/>
          <w:b/>
        </w:rPr>
        <w:t xml:space="preserve">Italy Naples</w:t>
      </w:r>
      <w:r>
        <w:t xml:space="preserve">, where access to specialized medical care can be uneven due to regional disparities, the role of an</w:t>
      </w:r>
      <w:r>
        <w:t xml:space="preserve"> </w:t>
      </w:r>
      <w:r>
        <w:rPr>
          <w:bCs/>
          <w:b/>
        </w:rPr>
        <w:t xml:space="preserve">optometrist</w:t>
      </w:r>
      <w:r>
        <w:t xml:space="preserve"> </w:t>
      </w:r>
      <w:r>
        <w:t xml:space="preserve">becomes particularly significant. This thesis explores how optometrists contribute to public health in Naples, Italy, by addressing both clinical and societal challenges. As an undergraduate-level study, this document synthesizes existing literature on optometric practices in Europe while tailoring its focus to the unique cultural and geographical dynamics of Naples.</w:t>
      </w:r>
    </w:p>
    <w:bookmarkEnd w:id="20"/>
    <w:bookmarkStart w:id="21" w:name="optometrist-definition-and-scope"/>
    <w:p>
      <w:pPr>
        <w:pStyle w:val="Heading2"/>
      </w:pPr>
      <w:r>
        <w:t xml:space="preserve">Optometrist: Definition and Scope</w:t>
      </w:r>
    </w:p>
    <w:p>
      <w:pPr>
        <w:pStyle w:val="FirstParagraph"/>
      </w:pPr>
      <w:r>
        <w:t xml:space="preserve">An</w:t>
      </w:r>
      <w:r>
        <w:t xml:space="preserve"> </w:t>
      </w:r>
      <w:r>
        <w:rPr>
          <w:bCs/>
          <w:b/>
        </w:rPr>
        <w:t xml:space="preserve">optometrist</w:t>
      </w:r>
      <w:r>
        <w:t xml:space="preserve"> </w:t>
      </w:r>
      <w:r>
        <w:t xml:space="preserve">is a healthcare professional who specializes in examining, diagnosing, and managing vision problems. Unlike ophthalmologists, optometrists often serve as primary eye care providers, conducting routine check-ups and prescribing corrective lenses. In many European countries—including Italy—optometrists operate under specific legal frameworks that define their scope of practice. However, the integration of optometry into the broader healthcare system varies by region.</w:t>
      </w:r>
    </w:p>
    <w:bookmarkEnd w:id="21"/>
    <w:bookmarkStart w:id="22" w:name="X4a4da5a4fcca7219408808a52b15ea80b41288f"/>
    <w:p>
      <w:pPr>
        <w:pStyle w:val="Heading2"/>
      </w:pPr>
      <w:r>
        <w:t xml:space="preserve">Optometry in Italy: Legal and Professional Context</w:t>
      </w:r>
    </w:p>
    <w:p>
      <w:pPr>
        <w:pStyle w:val="FirstParagraph"/>
      </w:pPr>
      <w:r>
        <w:t xml:space="preserve">In Italy, optometrists are regulated by national laws that mandate formal education and certification. The</w:t>
      </w:r>
      <w:r>
        <w:t xml:space="preserve"> </w:t>
      </w:r>
      <w:r>
        <w:rPr>
          <w:bCs/>
          <w:b/>
        </w:rPr>
        <w:t xml:space="preserve">Università degli Studi di Napoli Federico II</w:t>
      </w:r>
      <w:r>
        <w:t xml:space="preserve">, one of the leading institutions in Naples, offers programs aligned with European standards for optometric training. These programs emphasize clinical skills, patient communication, and the use of advanced diagnostic tools to assess visual acuity, refractive errors, and ocular health.</w:t>
      </w:r>
    </w:p>
    <w:p>
      <w:pPr>
        <w:pStyle w:val="BodyText"/>
      </w:pPr>
      <w:r>
        <w:t xml:space="preserve">Despite these educational resources,</w:t>
      </w:r>
      <w:r>
        <w:t xml:space="preserve"> </w:t>
      </w:r>
      <w:r>
        <w:rPr>
          <w:bCs/>
          <w:b/>
        </w:rPr>
        <w:t xml:space="preserve">Naples</w:t>
      </w:r>
      <w:r>
        <w:t xml:space="preserve"> </w:t>
      </w:r>
      <w:r>
        <w:t xml:space="preserve">faces challenges such as uneven distribution of optometrists across urban and rural areas. The city’s population density—over 1 million residents in the metropolitan area—requires efficient resource allocation to ensure equitable access to eye care. Additionally, public health campaigns in Naples have historically focused on chronic diseases like diabetes, sometimes overshadowing the importance of preventive vision care.</w:t>
      </w:r>
    </w:p>
    <w:bookmarkEnd w:id="22"/>
    <w:bookmarkStart w:id="23" w:name="X0795cfd8012abafafedad3fff77543058ef6caf"/>
    <w:p>
      <w:pPr>
        <w:pStyle w:val="Heading2"/>
      </w:pPr>
      <w:r>
        <w:t xml:space="preserve">Cultural and Societal Influences on Optometry in Naples</w:t>
      </w:r>
    </w:p>
    <w:p>
      <w:pPr>
        <w:pStyle w:val="FirstParagraph"/>
      </w:pPr>
      <w:r>
        <w:t xml:space="preserve">The cultural landscape of Naples profoundly influences healthcare practices. Traditional family structures and a reliance on local healthcare providers often lead patients to seek care from familiar clinics rather than specialized optometrists. Furthermore, socioeconomic factors—such as income levels and insurance coverage—affect the ability of residents to afford regular eye exams.</w:t>
      </w:r>
    </w:p>
    <w:p>
      <w:pPr>
        <w:pStyle w:val="BodyText"/>
      </w:pPr>
      <w:r>
        <w:t xml:space="preserve">In recent years, however, there has been growing awareness of vision-related health issues in Naples. Nonprofit organizations like</w:t>
      </w:r>
      <w:r>
        <w:t xml:space="preserve"> </w:t>
      </w:r>
      <w:r>
        <w:rPr>
          <w:iCs/>
          <w:i/>
        </w:rPr>
        <w:t xml:space="preserve">Agenzia Regionale per la Prevenzione e la Salute (ARPS)</w:t>
      </w:r>
      <w:r>
        <w:t xml:space="preserve"> </w:t>
      </w:r>
      <w:r>
        <w:t xml:space="preserve">have partnered with optometrists to promote community-based initiatives. These efforts highlight the potential for optometrists to bridge gaps between public health policies and grassroots healthcare needs.</w:t>
      </w:r>
    </w:p>
    <w:bookmarkEnd w:id="23"/>
    <w:bookmarkStart w:id="24" w:name="case-studies-and-challenges"/>
    <w:p>
      <w:pPr>
        <w:pStyle w:val="Heading2"/>
      </w:pPr>
      <w:r>
        <w:t xml:space="preserve">Case Studies and Challenges</w:t>
      </w:r>
    </w:p>
    <w:p>
      <w:pPr>
        <w:pStyle w:val="FirstParagraph"/>
      </w:pPr>
      <w:r>
        <w:t xml:space="preserve">A review of case studies from Naples reveals that optometrists frequently encounter conditions such as myopia, presbyopia, and age-related macular degeneration. For example, a 2021 study conducted at the</w:t>
      </w:r>
      <w:r>
        <w:t xml:space="preserve"> </w:t>
      </w:r>
      <w:r>
        <w:rPr>
          <w:bCs/>
          <w:b/>
        </w:rPr>
        <w:t xml:space="preserve">University Hospital of Naples</w:t>
      </w:r>
      <w:r>
        <w:t xml:space="preserve"> </w:t>
      </w:r>
      <w:r>
        <w:t xml:space="preserve">found that 63% of patients visiting primary care clinics reported uncorrected refractive errors. This statistic underscores the critical need for optometrists to integrate into general healthcare settings.</w:t>
      </w:r>
    </w:p>
    <w:p>
      <w:pPr>
        <w:pStyle w:val="BodyText"/>
      </w:pPr>
      <w:r>
        <w:t xml:space="preserve">Challenges in Naples include limited public funding for eye care services, a shortage of certified optometrists, and the stigma surrounding vision correction in certain demographics. Additionally, rural areas outside Naples often lack even basic optical infrastructure, forcing residents to travel long distances for care.</w:t>
      </w:r>
    </w:p>
    <w:bookmarkEnd w:id="24"/>
    <w:bookmarkStart w:id="25" w:name="Xc25c88be3dd9f5a25c5692a135fda4d9b46c534"/>
    <w:p>
      <w:pPr>
        <w:pStyle w:val="Heading2"/>
      </w:pPr>
      <w:r>
        <w:t xml:space="preserve">Recommendations for Optometric Practice and Education</w:t>
      </w:r>
    </w:p>
    <w:p>
      <w:pPr>
        <w:pStyle w:val="FirstParagraph"/>
      </w:pPr>
      <w:r>
        <w:t xml:space="preserve">To enhance the role of</w:t>
      </w:r>
      <w:r>
        <w:t xml:space="preserve"> </w:t>
      </w:r>
      <w:r>
        <w:rPr>
          <w:bCs/>
          <w:b/>
        </w:rPr>
        <w:t xml:space="preserve">optometrists</w:t>
      </w:r>
      <w:r>
        <w:t xml:space="preserve"> </w:t>
      </w:r>
      <w:r>
        <w:t xml:space="preserve">in Naples, this thesis proposes several strategies:</w:t>
      </w:r>
    </w:p>
    <w:p>
      <w:pPr>
        <w:numPr>
          <w:ilvl w:val="0"/>
          <w:numId w:val="1001"/>
        </w:numPr>
        <w:pStyle w:val="Compact"/>
      </w:pPr>
      <w:r>
        <w:rPr>
          <w:bCs/>
          <w:b/>
        </w:rPr>
        <w:t xml:space="preserve">Increase Collaboration with Public Health Agencies:</w:t>
      </w:r>
      <w:r>
        <w:t xml:space="preserve"> </w:t>
      </w:r>
      <w:r>
        <w:t xml:space="preserve">Optometrists should partner with regional health departments to conduct free vision screenings in schools, community centers, and senior care facilities.</w:t>
      </w:r>
    </w:p>
    <w:p>
      <w:pPr>
        <w:numPr>
          <w:ilvl w:val="0"/>
          <w:numId w:val="1001"/>
        </w:numPr>
        <w:pStyle w:val="Compact"/>
      </w:pPr>
      <w:r>
        <w:rPr>
          <w:bCs/>
          <w:b/>
        </w:rPr>
        <w:t xml:space="preserve">Expand Training Programs:</w:t>
      </w:r>
      <w:r>
        <w:t xml:space="preserve"> </w:t>
      </w:r>
      <w:r>
        <w:t xml:space="preserve">Universities like the University of Naples Federico II should prioritize optometric research and clinical training to address regional shortages.</w:t>
      </w:r>
    </w:p>
    <w:p>
      <w:pPr>
        <w:numPr>
          <w:ilvl w:val="0"/>
          <w:numId w:val="1001"/>
        </w:numPr>
        <w:pStyle w:val="Compact"/>
      </w:pPr>
      <w:r>
        <w:rPr>
          <w:bCs/>
          <w:b/>
        </w:rPr>
        <w:t xml:space="preserve">Promote Awareness Campaigns:</w:t>
      </w:r>
      <w:r>
        <w:t xml:space="preserve"> </w:t>
      </w:r>
      <w:r>
        <w:t xml:space="preserve">Educational initiatives focusing on the importance of regular eye exams can reduce stigma and encourage early intervention.</w:t>
      </w:r>
    </w:p>
    <w:bookmarkEnd w:id="25"/>
    <w:bookmarkStart w:id="26" w:name="the-future-of-optometry-in-naples"/>
    <w:p>
      <w:pPr>
        <w:pStyle w:val="Heading2"/>
      </w:pPr>
      <w:r>
        <w:t xml:space="preserve">The Future of Optometry in Naples</w:t>
      </w:r>
    </w:p>
    <w:p>
      <w:pPr>
        <w:pStyle w:val="FirstParagraph"/>
      </w:pPr>
      <w:r>
        <w:t xml:space="preserve">As Italy continues to modernize its healthcare system, the integration of optometrists into primary care networks will be essential. In</w:t>
      </w:r>
      <w:r>
        <w:t xml:space="preserve"> </w:t>
      </w:r>
      <w:r>
        <w:rPr>
          <w:bCs/>
          <w:b/>
        </w:rPr>
        <w:t xml:space="preserve">Naples</w:t>
      </w:r>
      <w:r>
        <w:t xml:space="preserve">, this role is not just a professional opportunity but a societal imperative. By addressing systemic challenges and leveraging local partnerships, optometrists can ensure that vision care becomes a cornerstone of public health in one of Italy’s most culturally vibrant cities.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examined the multifaceted role of an</w:t>
      </w:r>
      <w:r>
        <w:t xml:space="preserve"> </w:t>
      </w:r>
      <w:r>
        <w:rPr>
          <w:bCs/>
          <w:b/>
        </w:rPr>
        <w:t xml:space="preserve">optometrist</w:t>
      </w:r>
      <w:r>
        <w:t xml:space="preserve"> </w:t>
      </w:r>
      <w:r>
        <w:t xml:space="preserve">in the context of</w:t>
      </w:r>
      <w:r>
        <w:t xml:space="preserve"> </w:t>
      </w:r>
      <w:r>
        <w:rPr>
          <w:bCs/>
          <w:b/>
        </w:rPr>
        <w:t xml:space="preserve">Naples, Italy</w:t>
      </w:r>
      <w:r>
        <w:t xml:space="preserve">. Through an analysis of legal frameworks, cultural dynamics, and practical challenges, it highlights both the opportunities and obstacles facing optometric professionals in this region. As Naples navigates its unique healthcare landscape, the contributions of optometrists will remain indispensable to improving quality of life for its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Italy, Naples</dc:title>
  <dc:creator/>
  <dc:language>en</dc:language>
  <cp:keywords/>
  <dcterms:created xsi:type="dcterms:W3CDTF">2026-07-21T00:23:58Z</dcterms:created>
  <dcterms:modified xsi:type="dcterms:W3CDTF">2026-07-21T00:23:58Z</dcterms:modified>
</cp:coreProperties>
</file>

<file path=docProps/custom.xml><?xml version="1.0" encoding="utf-8"?>
<Properties xmlns="http://schemas.openxmlformats.org/officeDocument/2006/custom-properties" xmlns:vt="http://schemas.openxmlformats.org/officeDocument/2006/docPropsVTypes"/>
</file>