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47f0d4acbfea81bd224ca1cd4fa54814f68d79d"/>
    <w:p>
      <w:pPr>
        <w:pStyle w:val="Heading1"/>
      </w:pPr>
      <w:r>
        <w:t xml:space="preserve">Undergraduate Thesis: The Role of an Optometrist in Nigeria Abuja</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in Nigeria Abuja, with a focus on their contributions to public healthcare, education, and community well-being. As the capital city of Nigeria, Abuja faces unique demands for eye care services due to rapid urbanization and increasing prevalence of ocular diseases. The study highlights the importance of optometrists in providing accessible vision care, promoting preventive measures, and bridging gaps in healthcare infrastructure. By analyzing current practices and challenges faced by optometrists in Abuja, this thesis underscores the need for policy reforms and enhanced training to strengthen eye health delivery systems across Nigeria.</w:t>
      </w:r>
    </w:p>
    <w:bookmarkEnd w:id="20"/>
    <w:bookmarkStart w:id="21" w:name="introduction"/>
    <w:p>
      <w:pPr>
        <w:pStyle w:val="Heading2"/>
      </w:pPr>
      <w:r>
        <w:t xml:space="preserve">Introduction</w:t>
      </w:r>
    </w:p>
    <w:p>
      <w:pPr>
        <w:pStyle w:val="FirstParagraph"/>
      </w:pPr>
      <w:r>
        <w:t xml:space="preserve">Nigeria, as a developing nation with a population exceeding 200 million, confronts significant public health challenges. Among these, visual impairment and preventable blindness remain pressing concerns. Nigeria Abuja, being the political and administrative center of the country, hosts critical healthcare institutions and serves as a hub for medical professionals. The role of an optometrist in this context is pivotal in addressing vision-related issues that affect millions of Nigerians.</w:t>
      </w:r>
    </w:p>
    <w:p>
      <w:pPr>
        <w:pStyle w:val="BodyText"/>
      </w:pPr>
      <w:r>
        <w:t xml:space="preserve">An optometrist is a healthcare professional trained to provide primary vision care, including eye exams, diagnosis of ocular diseases, and prescription of corrective lenses. In Nigeria Abuja, where urbanization has increased the prevalence of lifestyle-related eye conditions such as myopia and glaucoma, the expertise of optometrists is indispensable. This thesis examines how optometrists in Abuja contribute to improving public health outcomes through their work in clinics, hospitals, and community outreach programs.</w:t>
      </w:r>
    </w:p>
    <w:bookmarkEnd w:id="21"/>
    <w:bookmarkStart w:id="22" w:name="methodology"/>
    <w:p>
      <w:pPr>
        <w:pStyle w:val="Heading2"/>
      </w:pPr>
      <w:r>
        <w:t xml:space="preserve">Methodology</w:t>
      </w:r>
    </w:p>
    <w:p>
      <w:pPr>
        <w:pStyle w:val="FirstParagraph"/>
      </w:pPr>
      <w:r>
        <w:t xml:space="preserve">The research methodology employed a qualitative approach, combining literature review and case studies of optometrists practicing in Nigeria Abuja. Data was gathered from published reports by the Nigerian Ministry of Health, World Health Organization (WHO) publications, and interviews with optometrists operating in private and public sectors. Additionally, secondary data on eye care statistics from the Federal Capital Territory (FCT) Abuja were analyzed to contextualize the findings.</w:t>
      </w:r>
    </w:p>
    <w:bookmarkEnd w:id="22"/>
    <w:bookmarkStart w:id="23" w:name="role-of-an-optometrist-in-nigeria-abuja"/>
    <w:p>
      <w:pPr>
        <w:pStyle w:val="Heading2"/>
      </w:pPr>
      <w:r>
        <w:t xml:space="preserve">Role of an Optometrist in Nigeria Abuja</w:t>
      </w:r>
    </w:p>
    <w:p>
      <w:pPr>
        <w:pStyle w:val="FirstParagraph"/>
      </w:pPr>
      <w:r>
        <w:t xml:space="preserve">The role of an optometrist in Nigeria Abuja extends beyond routine vision testing. In a city where access to specialized healthcare is uneven, optometrists serve as the first line of defense against ocular diseases. Their responsibilities include:</w:t>
      </w:r>
    </w:p>
    <w:p>
      <w:pPr>
        <w:numPr>
          <w:ilvl w:val="0"/>
          <w:numId w:val="1001"/>
        </w:numPr>
        <w:pStyle w:val="Compact"/>
      </w:pPr>
      <w:r>
        <w:t xml:space="preserve">Conducting comprehensive eye examinations for early detection of conditions like cataracts, diabetic retinopathy, and refractive errors.</w:t>
      </w:r>
    </w:p>
    <w:p>
      <w:pPr>
        <w:numPr>
          <w:ilvl w:val="0"/>
          <w:numId w:val="1001"/>
        </w:numPr>
        <w:pStyle w:val="Compact"/>
      </w:pPr>
      <w:r>
        <w:t xml:space="preserve">Prescribing corrective lenses and managing chronic eye conditions.</w:t>
      </w:r>
    </w:p>
    <w:p>
      <w:pPr>
        <w:numPr>
          <w:ilvl w:val="0"/>
          <w:numId w:val="1001"/>
        </w:numPr>
        <w:pStyle w:val="Compact"/>
      </w:pPr>
      <w:r>
        <w:t xml:space="preserve">Educating the public on preventive measures such as proper use of glasses, screen time management, and nutrition for eye health.</w:t>
      </w:r>
    </w:p>
    <w:p>
      <w:pPr>
        <w:numPr>
          <w:ilvl w:val="0"/>
          <w:numId w:val="1001"/>
        </w:numPr>
        <w:pStyle w:val="Compact"/>
      </w:pPr>
      <w:r>
        <w:t xml:space="preserve">Collaborating with ophthalmologists to provide referrals for complex cases.</w:t>
      </w:r>
    </w:p>
    <w:p>
      <w:pPr>
        <w:pStyle w:val="FirstParagraph"/>
      </w:pPr>
      <w:r>
        <w:t xml:space="preserve">In Nigeria Abuja, optometrists also play a vital role in schools and community centers. For instance, initiatives like free vision screenings in public schools have been led by optometrists, ensuring that children with undiagnosed visual impairments receive timely interventions. These efforts align with the Nigerian government's goals to achieve universal health coverage (UHC) by 2030.</w:t>
      </w:r>
    </w:p>
    <w:bookmarkEnd w:id="23"/>
    <w:bookmarkStart w:id="24" w:name="X85083aa9757423efaea0db7ce449aff0524a5f3"/>
    <w:p>
      <w:pPr>
        <w:pStyle w:val="Heading2"/>
      </w:pPr>
      <w:r>
        <w:t xml:space="preserve">Challenges Faced by Optometrists in Nigeria Abuja</w:t>
      </w:r>
    </w:p>
    <w:p>
      <w:pPr>
        <w:pStyle w:val="FirstParagraph"/>
      </w:pPr>
      <w:r>
        <w:t xml:space="preserve">Despite their contributions, optometrists in Nigeria Abuja face several challenges:</w:t>
      </w:r>
    </w:p>
    <w:p>
      <w:pPr>
        <w:numPr>
          <w:ilvl w:val="0"/>
          <w:numId w:val="1002"/>
        </w:numPr>
        <w:pStyle w:val="Compact"/>
      </w:pPr>
      <w:r>
        <w:rPr>
          <w:bCs/>
          <w:b/>
        </w:rPr>
        <w:t xml:space="preserve">Limited Resources:</w:t>
      </w:r>
      <w:r>
        <w:t xml:space="preserve"> </w:t>
      </w:r>
      <w:r>
        <w:t xml:space="preserve">Public healthcare facilities often lack adequate infrastructure and equipment for comprehensive eye care services.</w:t>
      </w:r>
    </w:p>
    <w:p>
      <w:pPr>
        <w:numPr>
          <w:ilvl w:val="0"/>
          <w:numId w:val="1002"/>
        </w:numPr>
        <w:pStyle w:val="Compact"/>
      </w:pPr>
      <w:r>
        <w:rPr>
          <w:bCs/>
          <w:b/>
        </w:rPr>
        <w:t xml:space="preserve">Inadequate Funding:</w:t>
      </w:r>
      <w:r>
        <w:t xml:space="preserve"> </w:t>
      </w:r>
      <w:r>
        <w:t xml:space="preserve">Government funding for eye health is insufficient, leading to reliance on private clinics that charge high fees, excluding low-income populations.</w:t>
      </w:r>
    </w:p>
    <w:p>
      <w:pPr>
        <w:numPr>
          <w:ilvl w:val="0"/>
          <w:numId w:val="1002"/>
        </w:numPr>
        <w:pStyle w:val="Compact"/>
      </w:pPr>
      <w:r>
        <w:rPr>
          <w:bCs/>
          <w:b/>
        </w:rPr>
        <w:t xml:space="preserve">Poverty and Lack of Awareness:</w:t>
      </w:r>
      <w:r>
        <w:t xml:space="preserve"> </w:t>
      </w:r>
      <w:r>
        <w:t xml:space="preserve">Many residents in Abuja and surrounding areas remain unaware of the importance of regular eye check-ups or cannot afford services.</w:t>
      </w:r>
    </w:p>
    <w:p>
      <w:pPr>
        <w:pStyle w:val="FirstParagraph"/>
      </w:pPr>
      <w:r>
        <w:t xml:space="preserve">Additionally, there is a shortage of trained optometrists due to limited enrollment capacity in optometry programs at institutions like the University of Abuja and Nnamdi Azikiwe University. This shortage exacerbates the strain on existing healthcare providers.</w:t>
      </w:r>
    </w:p>
    <w:bookmarkEnd w:id="24"/>
    <w:bookmarkStart w:id="25" w:name="case-studies-and-examples"/>
    <w:p>
      <w:pPr>
        <w:pStyle w:val="Heading2"/>
      </w:pPr>
      <w:r>
        <w:t xml:space="preserve">Case Studies and Examples</w:t>
      </w:r>
    </w:p>
    <w:p>
      <w:pPr>
        <w:pStyle w:val="FirstParagraph"/>
      </w:pPr>
      <w:r>
        <w:t xml:space="preserve">In 2023, a collaborative project between Abuja Medical Centre (AMC) and local optometrists launched a mobile eye clinic to serve underserved communities in the FCT. The initiative reported a 40% increase in early detection of glaucoma among participants. Similarly, private optometrists like Dr. Adewunmi Adeyemi have integrated telemedicine into their practice, enabling remote consultations and reducing barriers to care for rural populations near Abuja.</w:t>
      </w:r>
    </w:p>
    <w:bookmarkEnd w:id="25"/>
    <w:bookmarkStart w:id="26" w:name="recommendations"/>
    <w:p>
      <w:pPr>
        <w:pStyle w:val="Heading2"/>
      </w:pPr>
      <w:r>
        <w:t xml:space="preserve">Recommendations</w:t>
      </w:r>
    </w:p>
    <w:p>
      <w:pPr>
        <w:pStyle w:val="FirstParagraph"/>
      </w:pPr>
      <w:r>
        <w:t xml:space="preserve">To address the challenges outlined above, this Undergraduate Thesis proposes the following:</w:t>
      </w:r>
    </w:p>
    <w:p>
      <w:pPr>
        <w:numPr>
          <w:ilvl w:val="0"/>
          <w:numId w:val="1003"/>
        </w:numPr>
        <w:pStyle w:val="Compact"/>
      </w:pPr>
      <w:r>
        <w:rPr>
          <w:bCs/>
          <w:b/>
        </w:rPr>
        <w:t xml:space="preserve">Policy Reforms:</w:t>
      </w:r>
      <w:r>
        <w:t xml:space="preserve"> </w:t>
      </w:r>
      <w:r>
        <w:t xml:space="preserve">The Nigerian government should prioritize increasing funding for public eye care services and expand training programs for optometrists.</w:t>
      </w:r>
    </w:p>
    <w:p>
      <w:pPr>
        <w:numPr>
          <w:ilvl w:val="0"/>
          <w:numId w:val="1003"/>
        </w:numPr>
        <w:pStyle w:val="Compact"/>
      </w:pPr>
      <w:r>
        <w:rPr>
          <w:bCs/>
          <w:b/>
        </w:rPr>
        <w:t xml:space="preserve">Public-Private Partnerships:</w:t>
      </w:r>
      <w:r>
        <w:t xml:space="preserve"> </w:t>
      </w:r>
      <w:r>
        <w:t xml:space="preserve">Encouraging collaboration between private optometrists and public health agencies can improve service delivery in Abuja.</w:t>
      </w:r>
    </w:p>
    <w:p>
      <w:pPr>
        <w:numPr>
          <w:ilvl w:val="0"/>
          <w:numId w:val="1003"/>
        </w:numPr>
        <w:pStyle w:val="Compact"/>
      </w:pPr>
      <w:r>
        <w:rPr>
          <w:bCs/>
          <w:b/>
        </w:rPr>
        <w:t xml:space="preserve">Community Engagement:</w:t>
      </w:r>
      <w:r>
        <w:t xml:space="preserve"> </w:t>
      </w:r>
      <w:r>
        <w:t xml:space="preserve">Launching awareness campaigns through local media and schools can educate Nigerians on the importance of regular eye care.</w:t>
      </w:r>
    </w:p>
    <w:bookmarkEnd w:id="26"/>
    <w:bookmarkStart w:id="27" w:name="conclusion"/>
    <w:p>
      <w:pPr>
        <w:pStyle w:val="Heading2"/>
      </w:pPr>
      <w:r>
        <w:t xml:space="preserve">Conclusion</w:t>
      </w:r>
    </w:p>
    <w:p>
      <w:pPr>
        <w:pStyle w:val="FirstParagraph"/>
      </w:pPr>
      <w:r>
        <w:t xml:space="preserve">In conclusion, an optometrist is a cornerstone of public health in Nigeria Abuja, where their work directly impacts the quality of life for residents. As urbanization and lifestyle changes continue to influence ocular health trends, the role of optometrists will only grow in significance. This Undergraduate Thesis emphasizes that by addressing systemic challenges through policy innovation and community engagement, Nigeria can harness the expertise of optometrists to achieve equitable vision care for all citizens in Abuja and beyond.</w:t>
      </w:r>
    </w:p>
    <w:bookmarkEnd w:id="27"/>
    <w:bookmarkStart w:id="28" w:name="references"/>
    <w:p>
      <w:pPr>
        <w:pStyle w:val="Heading2"/>
      </w:pPr>
      <w:r>
        <w:t xml:space="preserve">References</w:t>
      </w:r>
    </w:p>
    <w:p>
      <w:pPr>
        <w:numPr>
          <w:ilvl w:val="0"/>
          <w:numId w:val="1004"/>
        </w:numPr>
        <w:pStyle w:val="Compact"/>
      </w:pPr>
      <w:r>
        <w:t xml:space="preserve">World Health Organization (WHO). "Global Report on Vision 2019."</w:t>
      </w:r>
    </w:p>
    <w:p>
      <w:pPr>
        <w:numPr>
          <w:ilvl w:val="0"/>
          <w:numId w:val="1004"/>
        </w:numPr>
        <w:pStyle w:val="Compact"/>
      </w:pPr>
      <w:r>
        <w:t xml:space="preserve">Nigerian Ministry of Health. "National Eye Health Policy Framework, 2023."</w:t>
      </w:r>
    </w:p>
    <w:p>
      <w:pPr>
        <w:numPr>
          <w:ilvl w:val="0"/>
          <w:numId w:val="1004"/>
        </w:numPr>
        <w:pStyle w:val="Compact"/>
      </w:pPr>
      <w:r>
        <w:t xml:space="preserve">University of Abuja. "Optometry Department Annual Reports, 2018–2023."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Nigeria Abuja</dc:title>
  <dc:creator/>
  <dc:language>en</dc:language>
  <cp:keywords/>
  <dcterms:created xsi:type="dcterms:W3CDTF">2026-07-23T04:22:01Z</dcterms:created>
  <dcterms:modified xsi:type="dcterms:W3CDTF">2026-07-23T04:22:01Z</dcterms:modified>
</cp:coreProperties>
</file>

<file path=docProps/custom.xml><?xml version="1.0" encoding="utf-8"?>
<Properties xmlns="http://schemas.openxmlformats.org/officeDocument/2006/custom-properties" xmlns:vt="http://schemas.openxmlformats.org/officeDocument/2006/docPropsVTypes"/>
</file>