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4ca283b0679ad29c0e34a3a3c9d62cfb97d9e5b"/>
    <w:p>
      <w:pPr>
        <w:pStyle w:val="Heading1"/>
      </w:pPr>
      <w:r>
        <w:t xml:space="preserve">Undergraduate Thesis: The Role of Optometrists in Eye Care Services in Pakistan, Islamabad</w:t>
      </w:r>
    </w:p>
    <w:bookmarkStart w:id="20" w:name="abstract"/>
    <w:p>
      <w:pPr>
        <w:pStyle w:val="Heading2"/>
      </w:pPr>
      <w:r>
        <w:t xml:space="preserve">Abstract</w:t>
      </w:r>
    </w:p>
    <w:p>
      <w:pPr>
        <w:pStyle w:val="FirstParagraph"/>
      </w:pPr>
      <w:r>
        <w:t xml:space="preserve">This Undergraduate Thesis explores the critical role of Optometrists in providing eye care services within the capital city of Pakistan, Islamabad. With increasing demand for vision correction and ocular health management, the profession of an Optometrist has gained prominence in addressing public health challenges. This study analyzes the current landscape of optometric practice, educational opportunities, and professional challenges faced by Optometrists in Islamabad while emphasizing their importance in contributing to national healthcare goals.</w:t>
      </w:r>
    </w:p>
    <w:bookmarkEnd w:id="20"/>
    <w:bookmarkStart w:id="21" w:name="introduction"/>
    <w:p>
      <w:pPr>
        <w:pStyle w:val="Heading2"/>
      </w:pPr>
      <w:r>
        <w:t xml:space="preserve">Introduction</w:t>
      </w:r>
    </w:p>
    <w:p>
      <w:pPr>
        <w:pStyle w:val="FirstParagraph"/>
      </w:pPr>
      <w:r>
        <w:t xml:space="preserve">The field of optometry plays a pivotal role in maintaining ocular health and ensuring quality of life for individuals across all demographics. In Pakistan, the profession of an Optometrist has evolved from a niche specialty to an essential component of primary healthcare, particularly in urban centers like Islamabad. As the capital city, Islamabad serves as a hub for medical professionals and advanced healthcare infrastructure. This Undergraduate Thesis aims to evaluate the significance of Optometrists in Islamabad’s healthcare system, highlighting their contributions to public health and the need for policy reforms to support their work.</w:t>
      </w:r>
    </w:p>
    <w:bookmarkEnd w:id="21"/>
    <w:bookmarkStart w:id="22" w:name="literature-review"/>
    <w:p>
      <w:pPr>
        <w:pStyle w:val="Heading2"/>
      </w:pPr>
      <w:r>
        <w:t xml:space="preserve">Literature Review</w:t>
      </w:r>
    </w:p>
    <w:p>
      <w:pPr>
        <w:pStyle w:val="FirstParagraph"/>
      </w:pPr>
      <w:r>
        <w:t xml:space="preserve">Optometry is a science dedicated to examining, diagnosing, and managing vision problems. In many countries, Optometrists operate independently or in collaboration with ophthalmologists to provide comprehensive eye care. Pakistan’s healthcare system has gradually recognized the importance of optometric services, but gaps persist in terms of regulation and accessibility.</w:t>
      </w:r>
    </w:p>
    <w:p>
      <w:pPr>
        <w:pStyle w:val="BodyText"/>
      </w:pPr>
      <w:r>
        <w:t xml:space="preserve">Islamabad, being a modern city with a diverse population, has seen an increase in demand for vision-related services. However, studies indicate that only a fraction of the population accesses professional optometric care due to limited awareness and uneven distribution of Optometrists across districts. This thesis draws on existing literature to propose strategies for improving access and quality of eye care in Islamabad.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data collection with secondary data analysis. Surveys and interviews were conducted with licensed Optometrists practicing in Islamabad to gather insights into their professional experiences. Additionally, reports from the Pakistan Medical &amp; Dental Council (PMDC) and local health departments were reviewed to assess the current status of optometric services in the region.</w:t>
      </w:r>
    </w:p>
    <w:bookmarkEnd w:id="23"/>
    <w:bookmarkStart w:id="24" w:name="current-state-of-optometry-in-islamabad"/>
    <w:p>
      <w:pPr>
        <w:pStyle w:val="Heading2"/>
      </w:pPr>
      <w:r>
        <w:t xml:space="preserve">Current State of Optometry in Islamabad</w:t>
      </w:r>
    </w:p>
    <w:p>
      <w:pPr>
        <w:pStyle w:val="FirstParagraph"/>
      </w:pPr>
      <w:r>
        <w:t xml:space="preserve">Islamabad hosts several private and public eye care clinics, with Optometrists playing a central role in delivering primary vision services. However, challenges such as insufficient training facilities for aspiring Optometrists and lack of standardized regulations hinder the profession’s growth. The thesis highlights that while Islamabad has a higher concentration of optometric professionals compared to other regions in Pakistan, disparities persist between urban and rural areas within the city.</w:t>
      </w:r>
    </w:p>
    <w:p>
      <w:pPr>
        <w:pStyle w:val="BodyText"/>
      </w:pPr>
      <w:r>
        <w:t xml:space="preserve">Moreover, public health campaigns in Islamabad often overlook optometry as a critical component of preventive healthcare. This study emphasizes the need to integrate Optometrists into national initiatives for chronic disease management and early detection of ocular conditions like glaucoma and diabetic retinopathy.</w:t>
      </w:r>
    </w:p>
    <w:bookmarkEnd w:id="24"/>
    <w:bookmarkStart w:id="25" w:name="Xf5cec50e50ee2421f85204c946ce56df18a589a"/>
    <w:p>
      <w:pPr>
        <w:pStyle w:val="Heading2"/>
      </w:pPr>
      <w:r>
        <w:t xml:space="preserve">Challenges Faced by Optometrists in Islamabad</w:t>
      </w:r>
    </w:p>
    <w:p>
      <w:pPr>
        <w:pStyle w:val="FirstParagraph"/>
      </w:pPr>
      <w:r>
        <w:t xml:space="preserve">Optometrists in Islamabad encounter several obstacles, including:</w:t>
      </w:r>
    </w:p>
    <w:p>
      <w:pPr>
        <w:numPr>
          <w:ilvl w:val="0"/>
          <w:numId w:val="1001"/>
        </w:numPr>
        <w:pStyle w:val="Compact"/>
      </w:pPr>
      <w:r>
        <w:rPr>
          <w:bCs/>
          <w:b/>
        </w:rPr>
        <w:t xml:space="preserve">Limited Government Support:</w:t>
      </w:r>
      <w:r>
        <w:t xml:space="preserve"> </w:t>
      </w:r>
      <w:r>
        <w:t xml:space="preserve">Despite the capital’s status, government funding for optometric research and education remains inadequate.</w:t>
      </w:r>
    </w:p>
    <w:p>
      <w:pPr>
        <w:numPr>
          <w:ilvl w:val="0"/>
          <w:numId w:val="1001"/>
        </w:numPr>
        <w:pStyle w:val="Compact"/>
      </w:pPr>
      <w:r>
        <w:rPr>
          <w:bCs/>
          <w:b/>
        </w:rPr>
        <w:t xml:space="preserve">Professional Regulation:</w:t>
      </w:r>
      <w:r>
        <w:t xml:space="preserve"> </w:t>
      </w:r>
      <w:r>
        <w:t xml:space="preserve">The absence of clear licensing procedures and ethical guidelines has led to inconsistencies in service quality.</w:t>
      </w:r>
    </w:p>
    <w:p>
      <w:pPr>
        <w:numPr>
          <w:ilvl w:val="0"/>
          <w:numId w:val="1001"/>
        </w:numPr>
        <w:pStyle w:val="Compact"/>
      </w:pPr>
      <w:r>
        <w:rPr>
          <w:bCs/>
          <w:b/>
        </w:rPr>
        <w:t xml:space="preserve">Awareness Campaigns:</w:t>
      </w:r>
      <w:r>
        <w:t xml:space="preserve"> </w:t>
      </w:r>
      <w:r>
        <w:t xml:space="preserve">Many residents are unaware of the services provided by Optometrists, leading to underutilization of their expertise.</w:t>
      </w:r>
    </w:p>
    <w:bookmarkEnd w:id="25"/>
    <w:bookmarkStart w:id="26" w:name="opportunities-for-growth"/>
    <w:p>
      <w:pPr>
        <w:pStyle w:val="Heading2"/>
      </w:pPr>
      <w:r>
        <w:t xml:space="preserve">Opportunities for Growth</w:t>
      </w:r>
    </w:p>
    <w:p>
      <w:pPr>
        <w:pStyle w:val="FirstParagraph"/>
      </w:pPr>
      <w:r>
        <w:t xml:space="preserve">The thesis identifies several opportunities to enhance the role of Optometrists in Islamabad. These include:</w:t>
      </w:r>
    </w:p>
    <w:p>
      <w:pPr>
        <w:numPr>
          <w:ilvl w:val="0"/>
          <w:numId w:val="1002"/>
        </w:numPr>
        <w:pStyle w:val="Compact"/>
      </w:pPr>
      <w:r>
        <w:rPr>
          <w:bCs/>
          <w:b/>
        </w:rPr>
        <w:t xml:space="preserve">Collaboration with Universities:</w:t>
      </w:r>
      <w:r>
        <w:t xml:space="preserve"> </w:t>
      </w:r>
      <w:r>
        <w:t xml:space="preserve">Partnering with institutions like the University of Health Sciences Islamabad to develop optometry programs and research initiatives.</w:t>
      </w:r>
    </w:p>
    <w:p>
      <w:pPr>
        <w:numPr>
          <w:ilvl w:val="0"/>
          <w:numId w:val="1002"/>
        </w:numPr>
        <w:pStyle w:val="Compact"/>
      </w:pPr>
      <w:r>
        <w:rPr>
          <w:bCs/>
          <w:b/>
        </w:rPr>
        <w:t xml:space="preserve">Public-Private Partnerships:</w:t>
      </w:r>
      <w:r>
        <w:t xml:space="preserve"> </w:t>
      </w:r>
      <w:r>
        <w:t xml:space="preserve">Encouraging collaboration between private clinics and government agencies to expand outreach services.</w:t>
      </w:r>
    </w:p>
    <w:p>
      <w:pPr>
        <w:numPr>
          <w:ilvl w:val="0"/>
          <w:numId w:val="1002"/>
        </w:numPr>
        <w:pStyle w:val="Compact"/>
      </w:pPr>
      <w:r>
        <w:rPr>
          <w:bCs/>
          <w:b/>
        </w:rPr>
        <w:t xml:space="preserve">Educational Campaigns:</w:t>
      </w:r>
      <w:r>
        <w:t xml:space="preserve"> </w:t>
      </w:r>
      <w:r>
        <w:t xml:space="preserve">Promoting awareness through social media, workshops, and school programs to educate the public about optometric care.</w:t>
      </w:r>
    </w:p>
    <w:bookmarkEnd w:id="26"/>
    <w:bookmarkStart w:id="27" w:name="conclusion"/>
    <w:p>
      <w:pPr>
        <w:pStyle w:val="Heading2"/>
      </w:pPr>
      <w:r>
        <w:t xml:space="preserve">Conclusion</w:t>
      </w:r>
    </w:p>
    <w:p>
      <w:pPr>
        <w:pStyle w:val="FirstParagraph"/>
      </w:pPr>
      <w:r>
        <w:t xml:space="preserve">The Undergraduate Thesis underscores the transformative potential of Optometrists in Islamabad’s healthcare ecosystem. By addressing systemic challenges and leveraging available opportunities, Pakistan can establish Islamabad as a model for optometric excellence. This study serves as a call to action for policymakers, educators, and healthcare professionals to prioritize the development of optometry services in the capital city.</w:t>
      </w:r>
    </w:p>
    <w:bookmarkEnd w:id="27"/>
    <w:bookmarkStart w:id="28" w:name="recommendations"/>
    <w:p>
      <w:pPr>
        <w:pStyle w:val="Heading2"/>
      </w:pPr>
      <w:r>
        <w:t xml:space="preserve">Recommendations</w:t>
      </w:r>
    </w:p>
    <w:p>
      <w:pPr>
        <w:pStyle w:val="FirstParagraph"/>
      </w:pPr>
      <w:r>
        <w:t xml:space="preserve">To strengthen the role of Optometrists in Pakistan Islamabad:</w:t>
      </w:r>
    </w:p>
    <w:p>
      <w:pPr>
        <w:numPr>
          <w:ilvl w:val="0"/>
          <w:numId w:val="1003"/>
        </w:numPr>
        <w:pStyle w:val="Compact"/>
      </w:pPr>
      <w:r>
        <w:t xml:space="preserve">Establish a dedicated optometry department within Islamabad’s health ministry.</w:t>
      </w:r>
    </w:p>
    <w:p>
      <w:pPr>
        <w:numPr>
          <w:ilvl w:val="0"/>
          <w:numId w:val="1003"/>
        </w:numPr>
        <w:pStyle w:val="Compact"/>
      </w:pPr>
      <w:r>
        <w:t xml:space="preserve">Increase funding for optometric education and research at local universities.</w:t>
      </w:r>
    </w:p>
    <w:p>
      <w:pPr>
        <w:numPr>
          <w:ilvl w:val="0"/>
          <w:numId w:val="1003"/>
        </w:numPr>
        <w:pStyle w:val="Compact"/>
      </w:pPr>
      <w:r>
        <w:t xml:space="preserve">Implement nationwide awareness campaigns to highlight the importance of regular eye check-ups by Optometrists.</w:t>
      </w:r>
    </w:p>
    <w:bookmarkEnd w:id="28"/>
    <w:bookmarkStart w:id="29" w:name="references"/>
    <w:p>
      <w:pPr>
        <w:pStyle w:val="Heading2"/>
      </w:pPr>
      <w:r>
        <w:t xml:space="preserve">References</w:t>
      </w:r>
    </w:p>
    <w:p>
      <w:pPr>
        <w:pStyle w:val="FirstParagraph"/>
      </w:pPr>
      <w:r>
        <w:rPr>
          <w:iCs/>
          <w:i/>
        </w:rPr>
        <w:t xml:space="preserve">Pakistan Medical &amp; Dental Council (PMDC) Reports, 2023. University of Health Sciences Islamabad: Optometry Department Annual Review. World Health Organization: Global Vision Report, 2019.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Pakistan Islamabad</dc:title>
  <dc:creator/>
  <dc:language>en</dc:language>
  <cp:keywords/>
  <dcterms:created xsi:type="dcterms:W3CDTF">2026-07-23T10:30:38Z</dcterms:created>
  <dcterms:modified xsi:type="dcterms:W3CDTF">2026-07-23T10:30:38Z</dcterms:modified>
</cp:coreProperties>
</file>

<file path=docProps/custom.xml><?xml version="1.0" encoding="utf-8"?>
<Properties xmlns="http://schemas.openxmlformats.org/officeDocument/2006/custom-properties" xmlns:vt="http://schemas.openxmlformats.org/officeDocument/2006/docPropsVTypes"/>
</file>