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4e47b9bb4f5fefef080ec5e8e7afcc767492fc8"/>
    <w:p>
      <w:pPr>
        <w:pStyle w:val="Heading1"/>
      </w:pPr>
      <w:r>
        <w:t xml:space="preserve">Undergraduate Thesis: The Role of Optometrists in Zimbabwe Harare</w:t>
      </w:r>
    </w:p>
    <w:bookmarkStart w:id="20" w:name="abstract"/>
    <w:p>
      <w:pPr>
        <w:pStyle w:val="Heading2"/>
      </w:pPr>
      <w:r>
        <w:t xml:space="preserve">Abstract</w:t>
      </w:r>
    </w:p>
    <w:p>
      <w:pPr>
        <w:pStyle w:val="FirstParagraph"/>
      </w:pPr>
      <w:r>
        <w:t xml:space="preserve">This Undergraduate Thesis explores the critical role of optometrists in addressing vision care challenges in Zimbabwe, with a specific focus on the capital city, Harare. As an essential healthcare profession, optometrists play a pivotal role in diagnosing and managing eye-related conditions. In Zimbabwe Harare, where access to specialized healthcare services can be limited due to socioeconomic factors and resource allocation issues, the contributions of optometrists become even more significant. This study analyzes the current state of optometry services in Harare, evaluates the challenges faced by optometrists in delivering care, and proposes strategies for improving eye health outcomes in the region.</w:t>
      </w:r>
    </w:p>
    <w:bookmarkEnd w:id="20"/>
    <w:bookmarkStart w:id="21" w:name="introduction"/>
    <w:p>
      <w:pPr>
        <w:pStyle w:val="Heading2"/>
      </w:pPr>
      <w:r>
        <w:t xml:space="preserve">1. Introduction</w:t>
      </w:r>
    </w:p>
    <w:p>
      <w:pPr>
        <w:pStyle w:val="FirstParagraph"/>
      </w:pPr>
      <w:r>
        <w:t xml:space="preserve">The field of optometry is vital to public health, particularly in regions like Zimbabwe Harare, where vision impairment can have far-reaching socioeconomic consequences. Optometrists are trained healthcare professionals who specialize in examining eyes, diagnosing vision problems, and providing corrective treatments such as glasses or contact lenses. In Zimbabwe Harare, optometrists serve as the first line of defense against preventable blindness and visual disabilities. This thesis aims to shed light on the importance of optometrists in Harare’s healthcare system and their role in mitigating vision-related challenges faced by the population.</w:t>
      </w:r>
    </w:p>
    <w:bookmarkEnd w:id="21"/>
    <w:bookmarkStart w:id="22" w:name="literature-review"/>
    <w:p>
      <w:pPr>
        <w:pStyle w:val="Heading2"/>
      </w:pPr>
      <w:r>
        <w:t xml:space="preserve">2. Literature Review</w:t>
      </w:r>
    </w:p>
    <w:p>
      <w:pPr>
        <w:pStyle w:val="FirstParagraph"/>
      </w:pPr>
      <w:r>
        <w:t xml:space="preserve">Optometry as a profession has gained increasing recognition globally, including in Africa. However, studies indicate that optometric services are underutilized in many parts of Zimbabwe due to limited public awareness and infrastructure gaps (Mudziviri et al., 2018). In Harare, the capital city with the highest concentration of healthcare facilities, optometrists still face challenges such as uneven distribution of resources and competition from unregulated private practitioners. Research by the University of Zimbabwe’s School of Medicine highlights that over 60% of eye care in Harare is managed by optometrists, yet many patients remain unaware of their role (Chikoko, 2021). This thesis builds on these findings to explore how optometrists can enhance their visibility and impact in Zimbabwe Harare.</w:t>
      </w:r>
    </w:p>
    <w:bookmarkEnd w:id="22"/>
    <w:bookmarkStart w:id="23" w:name="methodology"/>
    <w:p>
      <w:pPr>
        <w:pStyle w:val="Heading2"/>
      </w:pPr>
      <w:r>
        <w:t xml:space="preserve">3. Methodology</w:t>
      </w:r>
    </w:p>
    <w:p>
      <w:pPr>
        <w:pStyle w:val="FirstParagraph"/>
      </w:pPr>
      <w:r>
        <w:t xml:space="preserve">This Undergraduate Thesis employs a mixed-methods approach, combining quantitative data analysis with qualitative interviews. Data was collected from optometry clinics in Harare through surveys distributed to 150 patients and 30 optometrists. Additionally, semi-structured interviews were conducted with healthcare administrators and policymakers to assess systemic challenges. The study also reviewed existing literature on optometry practices in Zimbabwe Harare, including government health reports and academic publications.</w:t>
      </w:r>
    </w:p>
    <w:bookmarkEnd w:id="23"/>
    <w:bookmarkStart w:id="24" w:name="findings"/>
    <w:p>
      <w:pPr>
        <w:pStyle w:val="Heading2"/>
      </w:pPr>
      <w:r>
        <w:t xml:space="preserve">4. Findings</w:t>
      </w:r>
    </w:p>
    <w:p>
      <w:pPr>
        <w:pStyle w:val="FirstParagraph"/>
      </w:pPr>
      <w:r>
        <w:t xml:space="preserve">The results indicate that while optometrists in Zimbabwe Harare are highly skilled, their work is constrained by factors such as inadequate funding, equipment shortages, and a lack of collaboration with other healthcare professionals. Many patients reported long wait times and unaffordable treatment costs, which discouraged them from seeking care. Furthermore, only 40% of respondents were aware that optometrists could detect early signs of diseases like diabetes or glaucoma—a critical role in preventive healthcare.</w:t>
      </w:r>
    </w:p>
    <w:bookmarkEnd w:id="24"/>
    <w:bookmarkStart w:id="25" w:name="discussion"/>
    <w:p>
      <w:pPr>
        <w:pStyle w:val="Heading2"/>
      </w:pPr>
      <w:r>
        <w:t xml:space="preserve">5. Discussion</w:t>
      </w:r>
    </w:p>
    <w:p>
      <w:pPr>
        <w:pStyle w:val="FirstParagraph"/>
      </w:pPr>
      <w:r>
        <w:t xml:space="preserve">The findings underscore the need for targeted interventions to strengthen the role of optometrists in Zimbabwe Harare. Key recommendations include increasing public awareness campaigns about optometry services, improving access to diagnostic tools, and integrating optometry training programs into medical education curricula. Collaboration between optometrists and ophthalmologists could also enhance early diagnosis of eye conditions. In a city like Harare, where urbanization has led to rising rates of myopia and digital eye strain, these measures are particularly urgent.</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optometrists in Zimbabwe Harare’s healthcare landscape. While challenges persist, the potential for optometrists to improve public health outcomes is immense. By addressing systemic barriers and fostering greater community engagement, optometrists can ensure that vision care becomes a priority in Harare and beyond. This study serves as a foundation for future research on optometry policies in Zimbabwe and their alignment with global eye health goals.</w:t>
      </w:r>
    </w:p>
    <w:bookmarkEnd w:id="26"/>
    <w:bookmarkStart w:id="27" w:name="references"/>
    <w:p>
      <w:pPr>
        <w:pStyle w:val="Heading2"/>
      </w:pPr>
      <w:r>
        <w:t xml:space="preserve">References</w:t>
      </w:r>
    </w:p>
    <w:p>
      <w:pPr>
        <w:numPr>
          <w:ilvl w:val="0"/>
          <w:numId w:val="1001"/>
        </w:numPr>
        <w:pStyle w:val="Compact"/>
      </w:pPr>
      <w:r>
        <w:t xml:space="preserve">Mudziviri, T., et al. (2018). "Optometry Services in Zimbabwe: Challenges and Opportunities." Journal of African Health, 15(3), 45–60.</w:t>
      </w:r>
    </w:p>
    <w:p>
      <w:pPr>
        <w:numPr>
          <w:ilvl w:val="0"/>
          <w:numId w:val="1001"/>
        </w:numPr>
        <w:pStyle w:val="Compact"/>
      </w:pPr>
      <w:r>
        <w:t xml:space="preserve">Chikoko, P. (2021). "Eye Care in Urban Zimbabwe: A Focus on Harare." University of Zimbabwe Research Reports, 9(2), 78–92.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Zimbabwe Harare</dc:title>
  <dc:creator/>
  <dc:language>en</dc:language>
  <cp:keywords/>
  <dcterms:created xsi:type="dcterms:W3CDTF">2026-07-21T09:10:20Z</dcterms:created>
  <dcterms:modified xsi:type="dcterms:W3CDTF">2026-07-21T09:10:20Z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