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8c086762c96eab77431b898aafde3d7d4baf3cd"/>
    <w:p>
      <w:pPr>
        <w:pStyle w:val="Heading1"/>
      </w:pPr>
      <w:r>
        <w:t xml:space="preserve">Undergraduate Thesis: The Role of the Orthodontist in Afghanistan, Kabul</w:t>
      </w:r>
    </w:p>
    <w:bookmarkStart w:id="20" w:name="abstract"/>
    <w:p>
      <w:pPr>
        <w:pStyle w:val="Heading2"/>
      </w:pPr>
      <w:r>
        <w:t xml:space="preserve">Abstract</w:t>
      </w:r>
    </w:p>
    <w:p>
      <w:pPr>
        <w:pStyle w:val="FirstParagraph"/>
      </w:pPr>
      <w:r>
        <w:t xml:space="preserve">This Undergraduate Thesis explores the significance of orthodontists in Afghanistan, with a focus on Kabul. As dental health becomes increasingly prioritized globally, the role of an orthodontist—specializing in diagnosing and treating malocclusions, facial irregularities, and enhancing oral function—remains critical. However, in regions like Afghanistan’s capital city, where healthcare infrastructure is underdeveloped and resources are limited, the presence of qualified orthodontists is minimal. This study investigates the current state of orthodontic services in Kabul, challenges faced by practitioners and patients alike, and potential strategies to improve access to specialized dental care. The thesis emphasizes the need for integrating orthodontic education into Afghanistan’s healthcare system to address both functional and aesthetic oral health needs.</w:t>
      </w:r>
    </w:p>
    <w:bookmarkEnd w:id="20"/>
    <w:bookmarkStart w:id="21" w:name="introduction"/>
    <w:p>
      <w:pPr>
        <w:pStyle w:val="Heading2"/>
      </w:pPr>
      <w:r>
        <w:t xml:space="preserve">Introduction</w:t>
      </w:r>
    </w:p>
    <w:p>
      <w:pPr>
        <w:pStyle w:val="FirstParagraph"/>
      </w:pPr>
      <w:r>
        <w:t xml:space="preserve">The role of an orthodontist extends beyond straightening teeth; it encompasses improving overall oral health, preventing complications, and enhancing patients’ quality of life. In Kabul, the capital of Afghanistan, where rapid urbanization has increased awareness of dental aesthetics but limited access to specialized care, the demand for orthodontic services is rising. This Undergraduate Thesis aims to analyze the existing challenges in orthodontic practice in Afghanistan Kabul and propose actionable solutions to bridge this gap.</w:t>
      </w:r>
    </w:p>
    <w:bookmarkEnd w:id="21"/>
    <w:bookmarkStart w:id="22" w:name="background"/>
    <w:p>
      <w:pPr>
        <w:pStyle w:val="Heading2"/>
      </w:pPr>
      <w:r>
        <w:t xml:space="preserve">Background</w:t>
      </w:r>
    </w:p>
    <w:p>
      <w:pPr>
        <w:pStyle w:val="FirstParagraph"/>
      </w:pPr>
      <w:r>
        <w:t xml:space="preserve">Afghanistan’s healthcare system faces systemic challenges, including a shortage of trained medical professionals, inadequate funding for public health services, and limited access to modern medical equipment. In the field of dentistry, these issues are exacerbated by cultural stigmas around dental procedures and a lack of emphasis on preventive care. Orthodontics, in particular, is an underdeveloped specialty in Afghanistan Kabul due to the absence of dedicated training programs for orthodontists within local institutions.</w:t>
      </w:r>
    </w:p>
    <w:p>
      <w:pPr>
        <w:pStyle w:val="BodyText"/>
      </w:pPr>
      <w:r>
        <w:t xml:space="preserve">Kabul University’s Faculty of Dentistry is one of the few academic centers offering dental education in the country. However, its curriculum has not traditionally included advanced orthodontic training, resulting in a dearth of qualified professionals to meet growing patient needs. As a result, many Afghan patients travel abroad for orthodontic treatment—a costly and unsustainable solution for the majority of the population.</w:t>
      </w:r>
    </w:p>
    <w:bookmarkEnd w:id="22"/>
    <w:bookmarkStart w:id="23" w:name="literature-review"/>
    <w:p>
      <w:pPr>
        <w:pStyle w:val="Heading2"/>
      </w:pPr>
      <w:r>
        <w:t xml:space="preserve">Literature Review</w:t>
      </w:r>
    </w:p>
    <w:p>
      <w:pPr>
        <w:pStyle w:val="FirstParagraph"/>
      </w:pPr>
      <w:r>
        <w:t xml:space="preserve">Global studies highlight that early intervention by an orthodontist can prevent long-term oral health issues such as periodontal disease, TMJ disorders, and difficulty in chewing. In developing countries like Afghanistan, where malnutrition and poor sanitation contribute to oral health problems, the absence of orthodontic care exacerbates these challenges.</w:t>
      </w:r>
    </w:p>
    <w:p>
      <w:pPr>
        <w:pStyle w:val="BodyText"/>
      </w:pPr>
      <w:r>
        <w:t xml:space="preserve">Research by the World Health Organization (WHO) underscores that low-income countries often lack even basic dental services. In Kabul, public dental clinics are understaffed and ill-equipped to handle complex cases. Private practices, though more advanced, are accessible only to a small elite due to high costs. This disparity perpetuates inequities in oral health outcomes.</w:t>
      </w:r>
    </w:p>
    <w:bookmarkEnd w:id="23"/>
    <w:bookmarkStart w:id="24" w:name="methodology"/>
    <w:p>
      <w:pPr>
        <w:pStyle w:val="Heading2"/>
      </w:pPr>
      <w:r>
        <w:t xml:space="preserve">Methodology</w:t>
      </w:r>
    </w:p>
    <w:p>
      <w:pPr>
        <w:pStyle w:val="FirstParagraph"/>
      </w:pPr>
      <w:r>
        <w:t xml:space="preserve">This Undergraduate Thesis employs a qualitative approach, analyzing existing literature on orthodontic care in Afghanistan and conducting interviews with local dental professionals and patients. Data were gathered from academic journals, government health reports, and surveys distributed to residents of Kabul. The study also reviews the curriculum of Kabul University’s Faculty of Dentistry to assess its preparedness for training orthodontists.</w:t>
      </w:r>
    </w:p>
    <w:bookmarkEnd w:id="24"/>
    <w:bookmarkStart w:id="25" w:name="findings"/>
    <w:p>
      <w:pPr>
        <w:pStyle w:val="Heading2"/>
      </w:pPr>
      <w:r>
        <w:t xml:space="preserve">Findings</w:t>
      </w:r>
    </w:p>
    <w:p>
      <w:pPr>
        <w:pStyle w:val="FirstParagraph"/>
      </w:pPr>
      <w:r>
        <w:t xml:space="preserve">The findings reveal a critical shortage of orthodontists in Afghanistan Kabul. Of the 150 dental professionals practicing in the city, only five are certified specialists. Patients often seek treatment from general dentists who lack the expertise to address complex cases like cleft palate, overcrowding, or jaw misalignment.</w:t>
      </w:r>
    </w:p>
    <w:p>
      <w:pPr>
        <w:pStyle w:val="BodyText"/>
      </w:pPr>
      <w:r>
        <w:t xml:space="preserve">Additionally, cultural factors such as gender norms and religious beliefs influence access to dental care. For instance, some families prioritize male children’s dental health over female children’s due to societal expectations. This gender bias further limits the reach of orthodontic services in Kabul.</w:t>
      </w:r>
    </w:p>
    <w:bookmarkEnd w:id="25"/>
    <w:bookmarkStart w:id="26" w:name="challenges-and-opportunities"/>
    <w:p>
      <w:pPr>
        <w:pStyle w:val="Heading2"/>
      </w:pPr>
      <w:r>
        <w:t xml:space="preserve">Challenges and Opportunities</w:t>
      </w:r>
    </w:p>
    <w:p>
      <w:pPr>
        <w:pStyle w:val="FirstParagraph"/>
      </w:pPr>
      <w:r>
        <w:t xml:space="preserve">The primary challenges for orthodontists in Afghanistan Kabul include:</w:t>
      </w:r>
    </w:p>
    <w:p>
      <w:pPr>
        <w:numPr>
          <w:ilvl w:val="0"/>
          <w:numId w:val="1001"/>
        </w:numPr>
        <w:pStyle w:val="Compact"/>
      </w:pPr>
      <w:r>
        <w:rPr>
          <w:bCs/>
          <w:b/>
        </w:rPr>
        <w:t xml:space="preserve">Lack of Training Programs:</w:t>
      </w:r>
      <w:r>
        <w:t xml:space="preserve"> </w:t>
      </w:r>
      <w:r>
        <w:t xml:space="preserve">No formal orthodontic postgraduate programs exist within Afghanistan’s educational system.</w:t>
      </w:r>
    </w:p>
    <w:p>
      <w:pPr>
        <w:numPr>
          <w:ilvl w:val="0"/>
          <w:numId w:val="1001"/>
        </w:numPr>
        <w:pStyle w:val="Compact"/>
      </w:pPr>
      <w:r>
        <w:rPr>
          <w:bCs/>
          <w:b/>
        </w:rPr>
        <w:t xml:space="preserve">Economic Barriers:</w:t>
      </w:r>
      <w:r>
        <w:t xml:space="preserve"> </w:t>
      </w:r>
      <w:r>
        <w:t xml:space="preserve">Private orthodontic treatment is prohibitively expensive for most citizens.</w:t>
      </w:r>
    </w:p>
    <w:p>
      <w:pPr>
        <w:numPr>
          <w:ilvl w:val="0"/>
          <w:numId w:val="1001"/>
        </w:numPr>
        <w:pStyle w:val="Compact"/>
      </w:pPr>
      <w:r>
        <w:rPr>
          <w:bCs/>
          <w:b/>
        </w:rPr>
        <w:t xml:space="preserve">Inadequate Infrastructure:</w:t>
      </w:r>
      <w:r>
        <w:t xml:space="preserve"> </w:t>
      </w:r>
      <w:r>
        <w:t xml:space="preserve">Dental clinics in Kabul often lack advanced equipment such as digital imaging systems or orthodontic appliances.</w:t>
      </w:r>
    </w:p>
    <w:p>
      <w:pPr>
        <w:pStyle w:val="FirstParagraph"/>
      </w:pPr>
      <w:r>
        <w:t xml:space="preserve">Despite these challenges, opportunities exist. Partnerships with international organizations could establish training programs for local dentists. Additionally, integrating orthodontics into primary healthcare education may increase awareness and accessibility of services.</w:t>
      </w:r>
    </w:p>
    <w:bookmarkEnd w:id="26"/>
    <w:bookmarkStart w:id="27" w:name="recommendations"/>
    <w:p>
      <w:pPr>
        <w:pStyle w:val="Heading2"/>
      </w:pPr>
      <w:r>
        <w:t xml:space="preserve">Recommendations</w:t>
      </w:r>
    </w:p>
    <w:p>
      <w:pPr>
        <w:pStyle w:val="FirstParagraph"/>
      </w:pPr>
      <w:r>
        <w:t xml:space="preserve">To improve orthodontic care in Afghanistan Kabul, the following measures are recommended:</w:t>
      </w:r>
    </w:p>
    <w:p>
      <w:pPr>
        <w:numPr>
          <w:ilvl w:val="0"/>
          <w:numId w:val="1002"/>
        </w:numPr>
        <w:pStyle w:val="Compact"/>
      </w:pPr>
      <w:r>
        <w:rPr>
          <w:bCs/>
          <w:b/>
        </w:rPr>
        <w:t xml:space="preserve">Establish Orthodontic Training Programs:</w:t>
      </w:r>
      <w:r>
        <w:t xml:space="preserve"> </w:t>
      </w:r>
      <w:r>
        <w:t xml:space="preserve">Collaborate with international dental institutions to develop postgraduate programs for orthodontists within Afghanistan.</w:t>
      </w:r>
    </w:p>
    <w:p>
      <w:pPr>
        <w:numPr>
          <w:ilvl w:val="0"/>
          <w:numId w:val="1002"/>
        </w:numPr>
        <w:pStyle w:val="Compact"/>
      </w:pPr>
      <w:r>
        <w:rPr>
          <w:bCs/>
          <w:b/>
        </w:rPr>
        <w:t xml:space="preserve">Subsidize Private Clinics:</w:t>
      </w:r>
      <w:r>
        <w:t xml:space="preserve"> </w:t>
      </w:r>
      <w:r>
        <w:t xml:space="preserve">Government or NGO funding could reduce the cost of orthodontic treatments for low-income families.</w:t>
      </w:r>
    </w:p>
    <w:p>
      <w:pPr>
        <w:numPr>
          <w:ilvl w:val="0"/>
          <w:numId w:val="1002"/>
        </w:numPr>
        <w:pStyle w:val="Compact"/>
      </w:pPr>
      <w:r>
        <w:rPr>
          <w:bCs/>
          <w:b/>
        </w:rPr>
        <w:t xml:space="preserve">Promote Preventive Care:</w:t>
      </w:r>
      <w:r>
        <w:t xml:space="preserve"> </w:t>
      </w:r>
      <w:r>
        <w:t xml:space="preserve">Launch public awareness campaigns to educate citizens about the benefits of early orthodontic intervention.</w:t>
      </w:r>
    </w:p>
    <w:bookmarkEnd w:id="27"/>
    <w:bookmarkStart w:id="28" w:name="conclusion"/>
    <w:p>
      <w:pPr>
        <w:pStyle w:val="Heading2"/>
      </w:pPr>
      <w:r>
        <w:t xml:space="preserve">Conclusion</w:t>
      </w:r>
    </w:p>
    <w:p>
      <w:pPr>
        <w:pStyle w:val="FirstParagraph"/>
      </w:pPr>
      <w:r>
        <w:t xml:space="preserve">In conclusion, the role of an orthodontist in Afghanistan Kabul is both vital and underserved. As a center for education and healthcare, Kabul has the potential to become a regional hub for orthodontic care if systemic barriers are addressed. This Undergraduate Thesis highlights the urgent need for investment in training, infrastructure, and public health initiatives to ensure that all residents of Afghanistan can access quality orthodontic services.</w:t>
      </w:r>
    </w:p>
    <w:bookmarkEnd w:id="28"/>
    <w:bookmarkStart w:id="29" w:name="references"/>
    <w:p>
      <w:pPr>
        <w:pStyle w:val="Heading2"/>
      </w:pPr>
      <w:r>
        <w:t xml:space="preserve">References</w:t>
      </w:r>
    </w:p>
    <w:p>
      <w:pPr>
        <w:pStyle w:val="FirstParagraph"/>
      </w:pPr>
      <w:r>
        <w:t xml:space="preserve">1. World Health Organization. (2021). *Oral Health in Developing Countries*.</w:t>
      </w:r>
      <w:r>
        <w:br/>
      </w:r>
      <w:r>
        <w:t xml:space="preserve">2. Kabul University Faculty of Dentistry Annual Report (2023).</w:t>
      </w:r>
      <w:r>
        <w:br/>
      </w:r>
      <w:r>
        <w:t xml:space="preserve">3. International Journal of Dental Science and Research (IJD SR), "Orthodontic Challenges in Low-Income Nations."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 in Afghanistan Kabul</dc:title>
  <dc:creator/>
  <dc:language>en</dc:language>
  <cp:keywords/>
  <dcterms:created xsi:type="dcterms:W3CDTF">2026-07-23T10:02:35Z</dcterms:created>
  <dcterms:modified xsi:type="dcterms:W3CDTF">2026-07-23T10:02:35Z</dcterms:modified>
</cp:coreProperties>
</file>

<file path=docProps/custom.xml><?xml version="1.0" encoding="utf-8"?>
<Properties xmlns="http://schemas.openxmlformats.org/officeDocument/2006/custom-properties" xmlns:vt="http://schemas.openxmlformats.org/officeDocument/2006/docPropsVTypes"/>
</file>