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1304261d60ae85baedab589fc1845a0206ceec7"/>
    <w:p>
      <w:pPr>
        <w:pStyle w:val="Heading1"/>
      </w:pPr>
      <w:r>
        <w:t xml:space="preserve">Undergraduate Thesis: The Role of Orthodontists in Algeria (Algiers)</w:t>
      </w:r>
    </w:p>
    <w:p>
      <w:pPr>
        <w:pStyle w:val="FirstParagraph"/>
      </w:pPr>
      <w:r>
        <w:rPr>
          <w:bCs/>
          <w:b/>
        </w:rPr>
        <w:t xml:space="preserve">Introduction</w:t>
      </w:r>
    </w:p>
    <w:p>
      <w:pPr>
        <w:pStyle w:val="BodyText"/>
      </w:pPr>
      <w:r>
        <w:t xml:space="preserve">This undergraduate thesis explores the critical role of orthodontists in Algeria, with a specific focus on the capital city of Algiers. As a field within dentistry, orthodontics involves diagnosing and correcting misaligned teeth and jaws through various appliances such as braces, retainers, and aligners. In Algeria, where oral health awareness is growing but still faces challenges due to socioeconomic factors and healthcare infrastructure gaps, the contributions of orthodontists are increasingly vital. This document aims to analyze the current state of orthodontic practice in Algiers, discuss its importance in public health and private dental sectors, and highlight opportunities for growth in this specialized area.</w:t>
      </w:r>
    </w:p>
    <w:p>
      <w:pPr>
        <w:pStyle w:val="BodyText"/>
      </w:pPr>
      <w:r>
        <w:rPr>
          <w:bCs/>
          <w:b/>
        </w:rPr>
        <w:t xml:space="preserve">Background: The Context of Orthodontics in Algeria</w:t>
      </w:r>
    </w:p>
    <w:p>
      <w:pPr>
        <w:pStyle w:val="BodyText"/>
      </w:pPr>
      <w:r>
        <w:t xml:space="preserve">Algeria’s healthcare system is a mix of public and private sectors, with orthodontic services predominantly available through private clinics due to limited resources in state-run facilities. Algiers, as the political, economic, and cultural hub of Algeria, hosts a significant portion of the country’s dental professionals. However, the number of orthodontists relative to the population remains low compared to developed nations. This disparity is compounded by a lack of specialized training programs for orthodontics within Algerian medical schools. Most orthodontists in Algiers receive their education abroad or through limited postgraduate programs offered by international institutions.</w:t>
      </w:r>
    </w:p>
    <w:p>
      <w:pPr>
        <w:pStyle w:val="BodyText"/>
      </w:pPr>
      <w:r>
        <w:rPr>
          <w:bCs/>
          <w:b/>
        </w:rPr>
        <w:t xml:space="preserve">Significance of Orthodontic Care in Public Health</w:t>
      </w:r>
    </w:p>
    <w:p>
      <w:pPr>
        <w:pStyle w:val="BodyText"/>
      </w:pPr>
      <w:r>
        <w:t xml:space="preserve">Orthodontic treatment is not merely aesthetic; it addresses functional issues such as malocclusion, which can lead to difficulties in chewing, speech impediments, and increased risk of dental caries. In Algiers, where dietary habits and oral hygiene practices vary widely among demographics, these issues are prevalent. For instance, the consumption of sugary beverages and limited access to fluoride-rich water contribute to higher rates of tooth decay. Orthodontists play a key role in mitigating such risks by ensuring proper alignment of teeth and jaws, thereby promoting long-term oral health.</w:t>
      </w:r>
    </w:p>
    <w:p>
      <w:pPr>
        <w:pStyle w:val="BodyText"/>
      </w:pPr>
      <w:r>
        <w:rPr>
          <w:bCs/>
          <w:b/>
        </w:rPr>
        <w:t xml:space="preserve">Challenges Faced by Orthodontists in Algiers</w:t>
      </w:r>
    </w:p>
    <w:p>
      <w:pPr>
        <w:pStyle w:val="BodyText"/>
      </w:pPr>
      <w:r>
        <w:t xml:space="preserve">Despite their importance, orthodontists in Algeria face several challenges. First, the cost of orthodontic treatment is prohibitively high for many Algerians, especially those in lower-income brackets. Private clinics often charge fees equivalent to a month’s salary for basic treatments like braces. Second, the shortage of specialized dental equipment and materials limits the range of services available. Many orthodontists rely on imported appliances, which are expensive and sometimes difficult to obtain due to import regulations. Third, there is a lack of awareness about the benefits of early orthodontic intervention among parents in Algiers. Cultural perceptions often prioritize immediate cosmetic improvements over long-term health outcomes.</w:t>
      </w:r>
    </w:p>
    <w:p>
      <w:pPr>
        <w:pStyle w:val="BodyText"/>
      </w:pPr>
      <w:r>
        <w:rPr>
          <w:bCs/>
          <w:b/>
        </w:rPr>
        <w:t xml:space="preserve">Opportunities for Growth in Orthodontic Practice</w:t>
      </w:r>
    </w:p>
    <w:p>
      <w:pPr>
        <w:pStyle w:val="BodyText"/>
      </w:pPr>
      <w:r>
        <w:t xml:space="preserve">Despite these challenges, the demand for orthodontic services in Algiers is on the rise. Urbanization and increased disposable incomes have led to a growing middle class that prioritizes aesthetic dental care. Additionally, partnerships between Algerian universities and international institutions could expand training opportunities for orthodontists. For example, collaborations with European or Middle Eastern dental schools could introduce advanced courses in orthodontics tailored to Algeria’s needs. Furthermore, the government has initiated programs to improve healthcare access in urban centers like Algiers, which may include investments in dental infrastructure.</w:t>
      </w:r>
    </w:p>
    <w:p>
      <w:pPr>
        <w:pStyle w:val="BodyText"/>
      </w:pPr>
      <w:r>
        <w:rPr>
          <w:bCs/>
          <w:b/>
        </w:rPr>
        <w:t xml:space="preserve">Case Study: Orthodontic Clinics in Algiers</w:t>
      </w:r>
    </w:p>
    <w:p>
      <w:pPr>
        <w:pStyle w:val="BodyText"/>
      </w:pPr>
      <w:r>
        <w:t xml:space="preserve">To illustrate the current landscape of orthodontic care, this thesis examines case studies of two clinics in Algiers. The first is a privately owned practice offering Invisalign and traditional braces, which caters primarily to upper-middle-class clients. The second is a state-funded clinic that provides basic orthodontic treatments at subsidized rates but faces long wait times and limited resources. These examples highlight the contrast between private and public sectors in delivering orthodontic care, as well as the need for policy reforms to bridge existing gaps.</w:t>
      </w:r>
    </w:p>
    <w:p>
      <w:pPr>
        <w:pStyle w:val="BodyText"/>
      </w:pPr>
      <w:r>
        <w:rPr>
          <w:bCs/>
          <w:b/>
        </w:rPr>
        <w:t xml:space="preserve">Economic Impact of Orthodontics on Algeria’s Healthcare Sector</w:t>
      </w:r>
    </w:p>
    <w:p>
      <w:pPr>
        <w:pStyle w:val="BodyText"/>
      </w:pPr>
      <w:r>
        <w:t xml:space="preserve">The economic contribution of orthodontists extends beyond individual patient care. In Algiers, the growth of private dental clinics has spurred ancillary industries, such as manufacturing and distribution of orthodontic appliances. However, the reliance on imported goods increases vulnerability to global price fluctuations. Localizing production through partnerships with Algerian engineering firms could reduce costs and create jobs in the healthcare sector.</w:t>
      </w:r>
    </w:p>
    <w:p>
      <w:pPr>
        <w:pStyle w:val="BodyText"/>
      </w:pPr>
      <w:r>
        <w:rPr>
          <w:bCs/>
          <w:b/>
        </w:rPr>
        <w:t xml:space="preserve">Conclusion</w:t>
      </w:r>
    </w:p>
    <w:p>
      <w:pPr>
        <w:pStyle w:val="BodyText"/>
      </w:pPr>
      <w:r>
        <w:t xml:space="preserve">In conclusion, orthodontists play a pivotal role in improving oral health and quality of life for individuals in Algeria, particularly in Algiers. While challenges such as cost barriers, equipment shortages, and public awareness gaps persist, opportunities for growth exist through education reforms, public-private partnerships, and policy innovations. This undergraduate thesis underscores the importance of supporting orthodontic specialization in Algeria to ensure equitable access to care and long-term health benefits for the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Algeria (Algiers)</dc:title>
  <dc:creator/>
  <dc:language>en</dc:language>
  <cp:keywords/>
  <dcterms:created xsi:type="dcterms:W3CDTF">2026-07-21T03:15:51Z</dcterms:created>
  <dcterms:modified xsi:type="dcterms:W3CDTF">2026-07-21T03:15:51Z</dcterms:modified>
</cp:coreProperties>
</file>

<file path=docProps/custom.xml><?xml version="1.0" encoding="utf-8"?>
<Properties xmlns="http://schemas.openxmlformats.org/officeDocument/2006/custom-properties" xmlns:vt="http://schemas.openxmlformats.org/officeDocument/2006/docPropsVTypes"/>
</file>