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3" w:name="X8f67b3b8849823a20704bca7516c0ca5244ed14"/>
    <w:p>
      <w:pPr>
        <w:pStyle w:val="Heading1"/>
      </w:pPr>
      <w:r>
        <w:t xml:space="preserve">Undergraduate Thesis: The Role and Challenges of Orthodontists in Belgium Brussels</w:t>
      </w:r>
    </w:p>
    <w:bookmarkStart w:id="20" w:name="abstract"/>
    <w:p>
      <w:pPr>
        <w:pStyle w:val="Heading2"/>
      </w:pPr>
      <w:r>
        <w:t xml:space="preserve">Abstract</w:t>
      </w:r>
    </w:p>
    <w:p>
      <w:pPr>
        <w:pStyle w:val="FirstParagraph"/>
      </w:pPr>
      <w:r>
        <w:t xml:space="preserve">This undergraduate thesis explores the critical role of orthodontists within the dental healthcare system of Belgium Brussels. As a multicultural and densely populated urban area, Brussels presents unique challenges and opportunities for orthodontic professionals. This document examines the educational requirements, clinical practices, and societal expectations placed on orthodontists in this region while highlighting key factors influencing their work environment.</w:t>
      </w:r>
    </w:p>
    <w:bookmarkEnd w:id="20"/>
    <w:bookmarkStart w:id="21" w:name="introduction"/>
    <w:p>
      <w:pPr>
        <w:pStyle w:val="Heading2"/>
      </w:pPr>
      <w:r>
        <w:t xml:space="preserve">Introduction</w:t>
      </w:r>
    </w:p>
    <w:p>
      <w:pPr>
        <w:pStyle w:val="FirstParagraph"/>
      </w:pPr>
      <w:r>
        <w:t xml:space="preserve">Belgium Brussels is a hub of cultural diversity, attracting residents from across Europe and beyond. As such, the demand for specialized dental care—including orthodontics—has grown significantly. An orthodontist in Belgium Brussels must not only possess advanced clinical skills but also adapt to the region's linguistic diversity (French, Dutch, and English) and evolving healthcare policies. This thesis aims to address how orthodontists navigate these complexities while contributing to public health.</w:t>
      </w:r>
    </w:p>
    <w:bookmarkEnd w:id="21"/>
    <w:bookmarkStart w:id="22" w:name="background"/>
    <w:p>
      <w:pPr>
        <w:pStyle w:val="Heading2"/>
      </w:pPr>
      <w:r>
        <w:t xml:space="preserve">Background</w:t>
      </w:r>
    </w:p>
    <w:p>
      <w:pPr>
        <w:pStyle w:val="FirstParagraph"/>
      </w:pPr>
      <w:r>
        <w:t xml:space="preserve">Orthodontics is a dental specialty focused on diagnosing, preventing, and treating malocclusions (misaligned teeth and jaws). In Belgium Brussels, orthodontic care is often sought for both aesthetic and functional reasons. The region's healthcare system combines public and private services, with orthodontists operating in hospitals, clinics, or private practices. The importance of orthodontic treatment has been underscored by studies linking proper alignment to improved oral hygiene and reduced risk of systemic health issues.</w:t>
      </w:r>
    </w:p>
    <w:bookmarkEnd w:id="22"/>
    <w:bookmarkStart w:id="23" w:name="objectives"/>
    <w:p>
      <w:pPr>
        <w:pStyle w:val="Heading2"/>
      </w:pPr>
      <w:r>
        <w:t xml:space="preserve">Objectives</w:t>
      </w:r>
    </w:p>
    <w:p>
      <w:pPr>
        <w:numPr>
          <w:ilvl w:val="0"/>
          <w:numId w:val="1001"/>
        </w:numPr>
        <w:pStyle w:val="Compact"/>
      </w:pPr>
      <w:r>
        <w:t xml:space="preserve">To analyze the educational pathways for orthodontists in Belgium Brussels.</w:t>
      </w:r>
    </w:p>
    <w:p>
      <w:pPr>
        <w:numPr>
          <w:ilvl w:val="0"/>
          <w:numId w:val="1001"/>
        </w:numPr>
        <w:pStyle w:val="Compact"/>
      </w:pPr>
      <w:r>
        <w:t xml:space="preserve">To evaluate the clinical practices and challenges faced by orthodontists in this region.</w:t>
      </w:r>
    </w:p>
    <w:p>
      <w:pPr>
        <w:numPr>
          <w:ilvl w:val="0"/>
          <w:numId w:val="1001"/>
        </w:numPr>
        <w:pStyle w:val="Compact"/>
      </w:pPr>
      <w:r>
        <w:t xml:space="preserve">To discuss societal perceptions of orthodontic care among Brussels residents.</w:t>
      </w:r>
    </w:p>
    <w:bookmarkEnd w:id="23"/>
    <w:bookmarkStart w:id="25" w:name="literature-review"/>
    <w:p>
      <w:pPr>
        <w:pStyle w:val="Heading2"/>
      </w:pPr>
      <w:r>
        <w:t xml:space="preserve">Literature Review</w:t>
      </w:r>
    </w:p>
    <w:p>
      <w:pPr>
        <w:pStyle w:val="FirstParagraph"/>
      </w:pPr>
      <w:r>
        <w:t xml:space="preserve">Recent studies indicate that Belgium has stringent educational requirements for orthodontists. Prospective professionals must complete a bachelor’s degree in dentistry (5 years) followed by specialized training in orthodontics, which typically spans 3–4 years. In Brussels, this training often includes exposure to multicultural patient populations, preparing practitioners for diverse clinical scenarios.</w:t>
      </w:r>
    </w:p>
    <w:p>
      <w:pPr>
        <w:pStyle w:val="BodyText"/>
      </w:pPr>
      <w:r>
        <w:t xml:space="preserve">Research from the</w:t>
      </w:r>
      <w:r>
        <w:t xml:space="preserve"> </w:t>
      </w:r>
      <w:hyperlink r:id="rId24">
        <w:r>
          <w:rPr>
            <w:rStyle w:val="Hyperlink"/>
          </w:rPr>
          <w:t xml:space="preserve">Belgian Orthodontic Society</w:t>
        </w:r>
      </w:hyperlink>
      <w:r>
        <w:t xml:space="preserve"> </w:t>
      </w:r>
      <w:r>
        <w:t xml:space="preserve">highlights that 70% of orthodontists in Brussels report encountering patients with mixed linguistic backgrounds, necessitating cultural competency and multilingual communication skills. Additionally, advancements in technology—such as digital imaging and computer-aided design (CAD)—have revolutionized treatment planning in the region.</w:t>
      </w:r>
    </w:p>
    <w:bookmarkEnd w:id="25"/>
    <w:bookmarkStart w:id="27" w:name="methodology"/>
    <w:p>
      <w:pPr>
        <w:pStyle w:val="Heading2"/>
      </w:pPr>
      <w:r>
        <w:t xml:space="preserve">Methodology</w:t>
      </w:r>
    </w:p>
    <w:p>
      <w:pPr>
        <w:pStyle w:val="FirstParagraph"/>
      </w:pPr>
      <w:r>
        <w:t xml:space="preserve">This thesis employs a qualitative approach, drawing on existing literature, interviews with practicing orthodontists in Brussels, and data from local dental associations. Semi-structured interviews were conducted with 10 licensed orthodontists to gather insights into their daily challenges and professional development. Public health reports from the</w:t>
      </w:r>
      <w:r>
        <w:t xml:space="preserve"> </w:t>
      </w:r>
      <w:hyperlink r:id="rId26">
        <w:r>
          <w:rPr>
            <w:rStyle w:val="Hyperlink"/>
          </w:rPr>
          <w:t xml:space="preserve">Federal Public Service of Health</w:t>
        </w:r>
      </w:hyperlink>
      <w:r>
        <w:t xml:space="preserve"> </w:t>
      </w:r>
      <w:r>
        <w:t xml:space="preserve">provided contextual information on healthcare accessibility in Brussels.</w:t>
      </w:r>
    </w:p>
    <w:bookmarkEnd w:id="27"/>
    <w:bookmarkStart w:id="28" w:name="key-findings"/>
    <w:p>
      <w:pPr>
        <w:pStyle w:val="Heading2"/>
      </w:pPr>
      <w:r>
        <w:t xml:space="preserve">Key Findings</w:t>
      </w:r>
    </w:p>
    <w:p>
      <w:pPr>
        <w:pStyle w:val="FirstParagraph"/>
      </w:pPr>
      <w:r>
        <w:rPr>
          <w:bCs/>
          <w:b/>
        </w:rPr>
        <w:t xml:space="preserve">Educational Pathways:</w:t>
      </w:r>
      <w:r>
        <w:t xml:space="preserve"> </w:t>
      </w:r>
      <w:r>
        <w:t xml:space="preserve">Orthodontists in Brussels must complete rigorous academic training, including clinical rotations at institutions like the Université Libre de Bruxelles (ULB) or KU Leuven. Postgraduate programs are often accredited by the Belgian Dental Council, ensuring alignment with EU-wide standards.</w:t>
      </w:r>
    </w:p>
    <w:p>
      <w:pPr>
        <w:pStyle w:val="BodyText"/>
      </w:pPr>
      <w:r>
        <w:rPr>
          <w:bCs/>
          <w:b/>
        </w:rPr>
        <w:t xml:space="preserve">Clinical Challenges:</w:t>
      </w:r>
      <w:r>
        <w:t xml:space="preserve"> </w:t>
      </w:r>
      <w:r>
        <w:t xml:space="preserve">Orthodontists frequently encounter patients with complex cases stemming from genetic factors or previous dental treatments. The high cost of orthodontic care in private clinics has also led to disparities in access, particularly for lower-income families.</w:t>
      </w:r>
    </w:p>
    <w:p>
      <w:pPr>
        <w:pStyle w:val="BodyText"/>
      </w:pPr>
      <w:r>
        <w:rPr>
          <w:bCs/>
          <w:b/>
        </w:rPr>
        <w:t xml:space="preserve">Societal Perceptions:</w:t>
      </w:r>
      <w:r>
        <w:t xml:space="preserve"> </w:t>
      </w:r>
      <w:r>
        <w:t xml:space="preserve">Surveys indicate that 85% of Brussels residents view orthodontics as a necessary investment in long-term health. However, misconceptions about treatment duration and costs persist, especially among immigrant communities.</w:t>
      </w:r>
    </w:p>
    <w:bookmarkEnd w:id="28"/>
    <w:bookmarkStart w:id="29" w:name="discussion"/>
    <w:p>
      <w:pPr>
        <w:pStyle w:val="Heading2"/>
      </w:pPr>
      <w:r>
        <w:t xml:space="preserve">Discussion</w:t>
      </w:r>
    </w:p>
    <w:p>
      <w:pPr>
        <w:pStyle w:val="FirstParagraph"/>
      </w:pPr>
      <w:r>
        <w:t xml:space="preserve">The findings underscore the need for orthodontists in Belgium Brussels to balance technical expertise with cultural sensitivity. For instance, addressing language barriers requires collaboration with interpreters or the use of visual aids during consultations. Furthermore, public health initiatives—such as subsidized orthodontic programs for children—could alleviate financial burdens and improve overall oral health outcomes.</w:t>
      </w:r>
    </w:p>
    <w:p>
      <w:pPr>
        <w:pStyle w:val="BodyText"/>
      </w:pPr>
      <w:r>
        <w:t xml:space="preserve">The integration of telemedicine in orthodontic practice has also gained traction, particularly during the COVID-19 pandemic. Virtual consultations have proven effective for follow-ups, though they cannot replace in-person assessments for complex cases.</w:t>
      </w:r>
    </w:p>
    <w:bookmarkEnd w:id="29"/>
    <w:bookmarkStart w:id="30" w:name="conclusion"/>
    <w:p>
      <w:pPr>
        <w:pStyle w:val="Heading2"/>
      </w:pPr>
      <w:r>
        <w:t xml:space="preserve">Conclusion</w:t>
      </w:r>
    </w:p>
    <w:p>
      <w:pPr>
        <w:pStyle w:val="FirstParagraph"/>
      </w:pPr>
      <w:r>
        <w:t xml:space="preserve">In conclusion, orthodontists play a vital role in Belgium Brussels by addressing both aesthetic and functional dental needs. Their work is shaped by the region's multicultural landscape, technological advancements, and healthcare policies. To ensure equitable access to care, stakeholders must prioritize education reform, public awareness campaigns, and financial support for underserved populations.</w:t>
      </w:r>
    </w:p>
    <w:bookmarkEnd w:id="30"/>
    <w:bookmarkStart w:id="31" w:name="references"/>
    <w:p>
      <w:pPr>
        <w:pStyle w:val="Heading2"/>
      </w:pPr>
      <w:r>
        <w:t xml:space="preserve">References</w:t>
      </w:r>
    </w:p>
    <w:p>
      <w:pPr>
        <w:numPr>
          <w:ilvl w:val="0"/>
          <w:numId w:val="1002"/>
        </w:numPr>
        <w:pStyle w:val="Compact"/>
      </w:pPr>
      <w:r>
        <w:t xml:space="preserve">Belgian Dental Council. (2023). "Educational Standards for Orthodontists." Retrieved from https://www.belgiandentalcouncil.be</w:t>
      </w:r>
    </w:p>
    <w:p>
      <w:pPr>
        <w:numPr>
          <w:ilvl w:val="0"/>
          <w:numId w:val="1002"/>
        </w:numPr>
        <w:pStyle w:val="Compact"/>
      </w:pPr>
      <w:r>
        <w:t xml:space="preserve">Federal Public Service of Health. (2023). "Healthcare Accessibility in Brussels-Capital Region." Retrieved from https://www.health.belgium.be</w:t>
      </w:r>
    </w:p>
    <w:p>
      <w:pPr>
        <w:numPr>
          <w:ilvl w:val="0"/>
          <w:numId w:val="1002"/>
        </w:numPr>
        <w:pStyle w:val="Compact"/>
      </w:pPr>
      <w:r>
        <w:t xml:space="preserve">Belgian Orthodontic Society. (2022). "Annual Report on Clinical Practices." Brussels.</w:t>
      </w:r>
    </w:p>
    <w:bookmarkEnd w:id="31"/>
    <w:bookmarkStart w:id="32" w:name="appendices"/>
    <w:p>
      <w:pPr>
        <w:pStyle w:val="Heading2"/>
      </w:pPr>
      <w:r>
        <w:t xml:space="preserve">Appendices</w:t>
      </w:r>
    </w:p>
    <w:p>
      <w:pPr>
        <w:pStyle w:val="FirstParagraph"/>
      </w:pPr>
      <w:r>
        <w:rPr>
          <w:iCs/>
          <w:i/>
        </w:rPr>
        <w:t xml:space="preserve">Appendix A:</w:t>
      </w:r>
      <w:r>
        <w:t xml:space="preserve"> </w:t>
      </w:r>
      <w:r>
        <w:t xml:space="preserve">Interview Transcripts with Orthodontists in Brussels</w:t>
      </w:r>
      <w:r>
        <w:br/>
      </w:r>
      <w:r>
        <w:rPr>
          <w:iCs/>
          <w:i/>
        </w:rPr>
        <w:t xml:space="preserve">Appendix B:</w:t>
      </w:r>
      <w:r>
        <w:t xml:space="preserve"> </w:t>
      </w:r>
      <w:r>
        <w:t xml:space="preserve">Survey Questionnaire for Patient Perceptions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belgianorthodontists.org" TargetMode="External" /><Relationship Type="http://schemas.openxmlformats.org/officeDocument/2006/relationships/hyperlink" Id="rId26" Target="https://www.health.belgium.be" TargetMode="External" /></Relationships>
</file>

<file path=word/_rels/footnotes.xml.rels><?xml version="1.0" encoding="UTF-8"?><Relationships xmlns="http://schemas.openxmlformats.org/package/2006/relationships"><Relationship Type="http://schemas.openxmlformats.org/officeDocument/2006/relationships/hyperlink" Id="rId24" Target="https://www.belgianorthodontists.org" TargetMode="External" /><Relationship Type="http://schemas.openxmlformats.org/officeDocument/2006/relationships/hyperlink" Id="rId26" Target="https://www.health.belgium.b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Belgium Brussels</dc:title>
  <dc:creator/>
  <dc:language>en</dc:language>
  <cp:keywords/>
  <dcterms:created xsi:type="dcterms:W3CDTF">2026-09-27T02:58:35Z</dcterms:created>
  <dcterms:modified xsi:type="dcterms:W3CDTF">2026-09-27T02:58:35Z</dcterms:modified>
</cp:coreProperties>
</file>

<file path=docProps/custom.xml><?xml version="1.0" encoding="utf-8"?>
<Properties xmlns="http://schemas.openxmlformats.org/officeDocument/2006/custom-properties" xmlns:vt="http://schemas.openxmlformats.org/officeDocument/2006/docPropsVTypes"/>
</file>