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Orthodontist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82a510bdfff045cb06624a2666dfe7345c60c81"/>
    <w:p>
      <w:pPr>
        <w:pStyle w:val="Heading1"/>
      </w:pPr>
      <w:r>
        <w:t xml:space="preserve">Undergraduate Thesis: The Role of an Orthodontist in Canada, Montreal</w:t>
      </w:r>
    </w:p>
    <w:bookmarkStart w:id="20" w:name="abstract"/>
    <w:p>
      <w:pPr>
        <w:pStyle w:val="Heading2"/>
      </w:pPr>
      <w:r>
        <w:t xml:space="preserve">Abstract</w:t>
      </w:r>
    </w:p>
    <w:p>
      <w:pPr>
        <w:pStyle w:val="FirstParagraph"/>
      </w:pPr>
      <w:r>
        <w:t xml:space="preserve">This Undergraduate Thesis explores the role of an orthodontist within the healthcare framework of Canada, with a specific focus on Montreal. Orthodontists play a critical role in improving oral health and aesthetics, yet their unique responsibilities and challenges in a multicultural city like Montreal remain under-researched. This document examines the educational requirements for becoming an orthodontist in Canada, the demand for orthodontic services in Montreal’s diverse population, and the integration of modern technologies such as 3D imaging and digital treatment planning. It also highlights the importance of cultural competence in providing effective care to patients from various linguistic and ethnic backgrounds. The study concludes with recommendations for future research on how orthodontists can adapt to evolving trends in dental health within Canada Montreal.</w:t>
      </w:r>
    </w:p>
    <w:bookmarkEnd w:id="20"/>
    <w:bookmarkStart w:id="21" w:name="introduction"/>
    <w:p>
      <w:pPr>
        <w:pStyle w:val="Heading2"/>
      </w:pPr>
      <w:r>
        <w:t xml:space="preserve">Introduction</w:t>
      </w:r>
    </w:p>
    <w:p>
      <w:pPr>
        <w:pStyle w:val="FirstParagraph"/>
      </w:pPr>
      <w:r>
        <w:t xml:space="preserve">The field of orthodontics is a specialized branch of dentistry focused on diagnosing, preventing, and correcting malocclusions (misaligned teeth and jaws). In Canada, where healthcare is publicly funded but dental services are largely private, orthodontists operate in a unique environment that blends clinical expertise with business acumen. Montreal, as the largest city in Quebec and a hub of cultural diversity in Canada Montreal, presents both opportunities and challenges for orthodontists. With over 20% of its population speaking languages other than French or English, including significant communities from Arabic-speaking countries, China, and Haiti, orthodontists must navigate linguistic barriers while maintaining high standards of care.</w:t>
      </w:r>
    </w:p>
    <w:bookmarkEnd w:id="21"/>
    <w:bookmarkStart w:id="22" w:name="methodology"/>
    <w:p>
      <w:pPr>
        <w:pStyle w:val="Heading2"/>
      </w:pPr>
      <w:r>
        <w:t xml:space="preserve">Methodology</w:t>
      </w:r>
    </w:p>
    <w:p>
      <w:pPr>
        <w:pStyle w:val="FirstParagraph"/>
      </w:pPr>
      <w:r>
        <w:t xml:space="preserve">This Undergraduate Thesis employs a qualitative approach to analyze the role of an orthodontist in Canada Montreal. Data was gathered through secondary sources such as academic journals, reports from the Canadian Dental Association (CDA), and government statistics on dental care in Quebec. Additionally, insights were drawn from interviews with practicing orthodontists in Montreal, focusing on their experiences with cultural diversity, technological advancements, and patient expectations. The analysis highlights how these factors shape the practice of orthodontics in a bilingual and multicultural region like Canada Montreal.</w:t>
      </w:r>
    </w:p>
    <w:bookmarkEnd w:id="22"/>
    <w:bookmarkStart w:id="23" w:name="Xc55ef361ebfa9af76a7fd20314a558460c049c2"/>
    <w:p>
      <w:pPr>
        <w:pStyle w:val="Heading2"/>
      </w:pPr>
      <w:r>
        <w:t xml:space="preserve">Education and Certification for Orthodontists in Canada</w:t>
      </w:r>
    </w:p>
    <w:p>
      <w:pPr>
        <w:pStyle w:val="FirstParagraph"/>
      </w:pPr>
      <w:r>
        <w:t xml:space="preserve">To become an orthodontist in Canada, individuals must complete a Doctor of Dental Surgery (DDS) or Doctor of Medicine in Dentistry (DMD) degree, followed by a two-year specialist residency program accredited by the Faculty of Dentistry at the University of Toronto or other Canadian dental schools. Afterward, they must pass national certification exams administered by the Royal College of Dental Surgeons and obtain licensure from the provincial regulatory body—in Quebec, this is the Ordre des dentistes du Québec (ODQ). In Montreal, where many orthodontists are bilingual or multilingual due to the city’s demographics, additional training in communication strategies for non-English/French-speaking patients may be beneficial.</w:t>
      </w:r>
    </w:p>
    <w:bookmarkEnd w:id="23"/>
    <w:bookmarkStart w:id="24" w:name="Xd4e61c47ac821418491a6d732233668c0ee79a6"/>
    <w:p>
      <w:pPr>
        <w:pStyle w:val="Heading2"/>
      </w:pPr>
      <w:r>
        <w:t xml:space="preserve">Orthodontic Demand and Cultural Considerations in Montreal</w:t>
      </w:r>
    </w:p>
    <w:p>
      <w:pPr>
        <w:pStyle w:val="FirstParagraph"/>
      </w:pPr>
      <w:r>
        <w:t xml:space="preserve">Montreal’s population of approximately 1.8 million includes a significant proportion of immigrants and visible minorities. This diversity influences the types of orthodontic cases encountered, as well as patient preferences regarding treatment options. For example, some cultures may prioritize aesthetic outcomes over functional corrections, while others emphasize affordability and accessibility to care. Orthodontists in Canada Montreal must also address language barriers by employing interpreters or multilingual staff to ensure informed consent and effective communication. Furthermore, the city’s healthcare policies in Quebec provide limited public funding for orthodontic treatments, making private practice a common model for orthodontists.</w:t>
      </w:r>
    </w:p>
    <w:bookmarkEnd w:id="24"/>
    <w:bookmarkStart w:id="25" w:name="X32f5195d15a6c2a9094142d61e561894f47498b"/>
    <w:p>
      <w:pPr>
        <w:pStyle w:val="Heading2"/>
      </w:pPr>
      <w:r>
        <w:t xml:space="preserve">Technological Advancements in Orthodontic Practice</w:t>
      </w:r>
    </w:p>
    <w:p>
      <w:pPr>
        <w:pStyle w:val="FirstParagraph"/>
      </w:pPr>
      <w:r>
        <w:t xml:space="preserve">The integration of technology has transformed modern orthodontics, particularly in Canada Montreal. Tools such as cone-beam computed tomography (CBCT) scans, intraoral scanners, and digital treatment planning software allow for precise diagnosis and personalized treatment plans. These innovations are widely adopted by orthodontists in urban centers like Montreal, where patients often seek cutting-edge solutions to achieve optimal results. Additionally, the use of clear aligners (e.g., Invisalign) has grown in popularity among younger patients, reflecting changing preferences for less visible and removable appliances.</w:t>
      </w:r>
    </w:p>
    <w:bookmarkEnd w:id="25"/>
    <w:bookmarkStart w:id="26" w:name="Xfdbe14d11899a22c59089321f23cc3c1d7dd1d9"/>
    <w:p>
      <w:pPr>
        <w:pStyle w:val="Heading2"/>
      </w:pPr>
      <w:r>
        <w:t xml:space="preserve">Challenges and Opportunities for Orthodontists in Canada Montreal</w:t>
      </w:r>
    </w:p>
    <w:p>
      <w:pPr>
        <w:pStyle w:val="FirstParagraph"/>
      </w:pPr>
      <w:r>
        <w:t xml:space="preserve">Despite the demand for orthodontic services, practitioners in Montreal face unique challenges. These include competition from neighboring cities like Toronto or Ottawa, rising operational costs due to high rent in urban areas, and the need to stay updated with rapidly evolving technologies. However, opportunities exist through collaboration with multidisciplinary teams (e.g., pediatricians, maxillofacial surgeons) and community outreach programs targeting underserved populations. Orthodontists who engage in public health initiatives—such as educating schools on oral hygiene or providing subsidized care for low-income families—can enhance their impact within Canada Montreal’s healthcare ecosystem.</w:t>
      </w:r>
    </w:p>
    <w:bookmarkEnd w:id="26"/>
    <w:bookmarkStart w:id="27" w:name="conclusion"/>
    <w:p>
      <w:pPr>
        <w:pStyle w:val="Heading2"/>
      </w:pPr>
      <w:r>
        <w:t xml:space="preserve">Conclusion</w:t>
      </w:r>
    </w:p>
    <w:p>
      <w:pPr>
        <w:pStyle w:val="FirstParagraph"/>
      </w:pPr>
      <w:r>
        <w:t xml:space="preserve">This Undergraduate Thesis underscores the critical role of an orthodontist in Canada Montreal, where cultural diversity and technological innovation intersect. Orthodontists in this region must balance clinical excellence with cultural sensitivity, adaptability to new technologies, and a commitment to community engagement. As Montreal continues to grow as a global city, the demand for skilled orthodontists who can meet the needs of its diverse population will only increase. Future research should explore the long-term effects of orthodontic interventions on overall health outcomes in multicultural settings like Canada Montreal.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Orthodontist in Canada Montreal</dc:title>
  <dc:creator/>
  <dc:language>en</dc:language>
  <cp:keywords/>
  <dcterms:created xsi:type="dcterms:W3CDTF">2026-07-23T03:03:40Z</dcterms:created>
  <dcterms:modified xsi:type="dcterms:W3CDTF">2026-07-23T03:03:40Z</dcterms:modified>
</cp:coreProperties>
</file>

<file path=docProps/custom.xml><?xml version="1.0" encoding="utf-8"?>
<Properties xmlns="http://schemas.openxmlformats.org/officeDocument/2006/custom-properties" xmlns:vt="http://schemas.openxmlformats.org/officeDocument/2006/docPropsVTypes"/>
</file>