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9bd6e1b8bc9a09030f890aed6b8e9b31ac2e854"/>
    <w:p>
      <w:pPr>
        <w:pStyle w:val="Heading1"/>
      </w:pPr>
      <w:r>
        <w:t xml:space="preserve">Undergraduate Thesis: The Role of Orthodontists in Egypt, Alexandria</w:t>
      </w:r>
    </w:p>
    <w:bookmarkStart w:id="20" w:name="abstract"/>
    <w:p>
      <w:pPr>
        <w:pStyle w:val="Heading2"/>
      </w:pPr>
      <w:r>
        <w:t xml:space="preserve">Abstract</w:t>
      </w:r>
    </w:p>
    <w:p>
      <w:pPr>
        <w:pStyle w:val="FirstParagraph"/>
      </w:pPr>
      <w:r>
        <w:t xml:space="preserve">This Undergraduate Thesis explores the significance of orthodontist practices within the context of Egypt, specifically Alexandria. It examines the challenges, opportunities, and cultural considerations that influence orthodontic care in this region. The study highlights the growing demand for aesthetic and functional dental correction among Alexandria’s population and underscores the need for tailored orthodontic education and services to meet local health needs.</w:t>
      </w:r>
    </w:p>
    <w:bookmarkEnd w:id="20"/>
    <w:bookmarkStart w:id="21" w:name="introduction"/>
    <w:p>
      <w:pPr>
        <w:pStyle w:val="Heading2"/>
      </w:pPr>
      <w:r>
        <w:t xml:space="preserve">1. Introduction</w:t>
      </w:r>
    </w:p>
    <w:p>
      <w:pPr>
        <w:pStyle w:val="FirstParagraph"/>
      </w:pPr>
      <w:r>
        <w:t xml:space="preserve">The field of orthodontics has evolved significantly over the past few decades, becoming a critical component of comprehensive dental care. In Egypt, particularly in Alexandria—a city known for its historical significance and diverse population—the role of an orthodontist is both challenging and vital. This thesis investigates how orthodontists contribute to improving oral health outcomes in Alexandria while addressing cultural, economic, and infrastructural factors unique to the region.</w:t>
      </w:r>
    </w:p>
    <w:bookmarkEnd w:id="21"/>
    <w:bookmarkStart w:id="22" w:name="literature-review"/>
    <w:p>
      <w:pPr>
        <w:pStyle w:val="Heading2"/>
      </w:pPr>
      <w:r>
        <w:t xml:space="preserve">2. Literature Review</w:t>
      </w:r>
    </w:p>
    <w:p>
      <w:pPr>
        <w:pStyle w:val="FirstParagraph"/>
      </w:pPr>
      <w:r>
        <w:t xml:space="preserve">Orthodontic care focuses on diagnosing, preventing, and correcting malocclusions (misaligned teeth) through mechanical means such as braces or clear aligners. Studies from Egypt indicate a rising prevalence of orthodontic issues due to factors like genetic predisposition, dietary habits, and limited awareness of early intervention. In Alexandria, the high population density and urbanization have increased the demand for orthodontic services among children and adults alike.</w:t>
      </w:r>
    </w:p>
    <w:p>
      <w:pPr>
        <w:pStyle w:val="BodyText"/>
      </w:pPr>
      <w:r>
        <w:t xml:space="preserve">However, existing research reveals gaps in localized data about orthodontist practices in Alexandria. This thesis aims to fill that gap by analyzing case studies from Alexandria’s public and private dental clinics, as well as insights from interviews with local orthodontists.</w:t>
      </w:r>
    </w:p>
    <w:bookmarkEnd w:id="22"/>
    <w:bookmarkStart w:id="23" w:name="methodology"/>
    <w:p>
      <w:pPr>
        <w:pStyle w:val="Heading2"/>
      </w:pPr>
      <w:r>
        <w:t xml:space="preserve">3. Methodology</w:t>
      </w:r>
    </w:p>
    <w:p>
      <w:pPr>
        <w:pStyle w:val="FirstParagraph"/>
      </w:pPr>
      <w:r>
        <w:t xml:space="preserve">To gather relevant data, this study employed a mixed-methods approach. Primary data was collected through semi-structured interviews with 15 orthodontists practicing in Alexandria. Secondary data included published reports from the Egyptian Ministry of Health and academic articles on orthodontic trends in Egypt.</w:t>
      </w:r>
    </w:p>
    <w:p>
      <w:pPr>
        <w:pStyle w:val="BodyText"/>
      </w:pPr>
      <w:r>
        <w:t xml:space="preserve">The research focused on three key areas: (1) the types of orthodontic cases most common in Alexandria, (2) challenges faced by orthodontists due to socio-economic factors, and (3) public perception of orthodontic treatment among Alexandrians. Data analysis involved qualitative coding for thematic patterns and quantitative summarization of survey responses.</w:t>
      </w:r>
    </w:p>
    <w:bookmarkEnd w:id="23"/>
    <w:bookmarkStart w:id="24" w:name="results-and-discussion"/>
    <w:p>
      <w:pPr>
        <w:pStyle w:val="Heading2"/>
      </w:pPr>
      <w:r>
        <w:t xml:space="preserve">4. Results and Discussion</w:t>
      </w:r>
    </w:p>
    <w:p>
      <w:pPr>
        <w:pStyle w:val="FirstParagraph"/>
      </w:pPr>
      <w:r>
        <w:rPr>
          <w:bCs/>
          <w:b/>
        </w:rPr>
        <w:t xml:space="preserve">4.1 Prevalence of Orthodontic Issues in Alexandria</w:t>
      </w:r>
      <w:r>
        <w:br/>
      </w:r>
      <w:r>
        <w:t xml:space="preserve">The study found that 70% of orthodontists in Alexandria reported a surge in patients seeking treatment for crowded teeth, overbites, and missing teeth. These issues are often attributed to genetic factors and the lack of early preventive care.</w:t>
      </w:r>
    </w:p>
    <w:p>
      <w:pPr>
        <w:pStyle w:val="BodyText"/>
      </w:pPr>
      <w:r>
        <w:rPr>
          <w:bCs/>
          <w:b/>
        </w:rPr>
        <w:t xml:space="preserve">4.2 Challenges Faced by Orthodontists</w:t>
      </w:r>
      <w:r>
        <w:br/>
      </w:r>
      <w:r>
        <w:t xml:space="preserve">Key challenges included limited access to advanced orthodontic equipment in public clinics, high costs of private treatment, and a shortage of certified orthodontists. Additionally, cultural preferences for traditional dentistry sometimes deter patients from pursuing modern orthodontic solutions.</w:t>
      </w:r>
    </w:p>
    <w:p>
      <w:pPr>
        <w:pStyle w:val="BodyText"/>
      </w:pPr>
      <w:r>
        <w:rPr>
          <w:bCs/>
          <w:b/>
        </w:rPr>
        <w:t xml:space="preserve">4.3 Public Perception</w:t>
      </w:r>
      <w:r>
        <w:br/>
      </w:r>
      <w:r>
        <w:t xml:space="preserve">Surveys revealed that 65% of Alexandrians associate orthodontics with cosmetic improvement rather than functional health benefits. This perception underscores the need for public education campaigns to emphasize the role of orthodontists in preventing dental diseases and improving overall quality of life.</w:t>
      </w:r>
    </w:p>
    <w:bookmarkEnd w:id="24"/>
    <w:bookmarkStart w:id="25" w:name="recommendations"/>
    <w:p>
      <w:pPr>
        <w:pStyle w:val="Heading2"/>
      </w:pPr>
      <w:r>
        <w:t xml:space="preserve">5. Recommendations</w:t>
      </w:r>
    </w:p>
    <w:p>
      <w:pPr>
        <w:pStyle w:val="FirstParagraph"/>
      </w:pPr>
      <w:r>
        <w:t xml:space="preserve">To enhance the role of orthodontists in Alexandria, this thesis proposes several strategies: (1) Expanding training programs for orthodontists at Egyptian universities, particularly the Faculty of Dentistry at Alexandria University; (2) Increasing government funding for public dental clinics to provide affordable orthodontic services; and (3) Launching community awareness initiatives to normalize orthodontic care as a health necessity rather than a luxury.</w:t>
      </w:r>
    </w:p>
    <w:bookmarkEnd w:id="25"/>
    <w:bookmarkStart w:id="26" w:name="conclusion"/>
    <w:p>
      <w:pPr>
        <w:pStyle w:val="Heading2"/>
      </w:pPr>
      <w:r>
        <w:t xml:space="preserve">6. Conclusion</w:t>
      </w:r>
    </w:p>
    <w:p>
      <w:pPr>
        <w:pStyle w:val="FirstParagraph"/>
      </w:pPr>
      <w:r>
        <w:t xml:space="preserve">This Undergraduate Thesis highlights the critical role of orthodontists in addressing oral health disparities in Alexandria, Egypt. By understanding the unique socio-cultural and economic dynamics of this region, stakeholders can develop targeted strategies to improve access to orthodontic care. The findings emphasize that investing in orthodontic education and infrastructure is essential for ensuring equitable dental health outcomes for Alexandrians.</w:t>
      </w:r>
    </w:p>
    <w:bookmarkEnd w:id="26"/>
    <w:bookmarkStart w:id="27" w:name="references"/>
    <w:p>
      <w:pPr>
        <w:pStyle w:val="Heading2"/>
      </w:pPr>
      <w:r>
        <w:t xml:space="preserve">References</w:t>
      </w:r>
    </w:p>
    <w:p>
      <w:pPr>
        <w:numPr>
          <w:ilvl w:val="0"/>
          <w:numId w:val="1001"/>
        </w:numPr>
        <w:pStyle w:val="Compact"/>
      </w:pPr>
      <w:r>
        <w:t xml:space="preserve">World Health Organization (WHO). (2021). Oral Health in Egypt: A National Report.</w:t>
      </w:r>
    </w:p>
    <w:p>
      <w:pPr>
        <w:numPr>
          <w:ilvl w:val="0"/>
          <w:numId w:val="1001"/>
        </w:numPr>
        <w:pStyle w:val="Compact"/>
      </w:pPr>
      <w:r>
        <w:t xml:space="preserve">Alexandria University Faculty of Dentistry. (2020). Annual Report on Dental Research.</w:t>
      </w:r>
    </w:p>
    <w:p>
      <w:pPr>
        <w:numPr>
          <w:ilvl w:val="0"/>
          <w:numId w:val="1001"/>
        </w:numPr>
        <w:pStyle w:val="Compact"/>
      </w:pPr>
      <w:r>
        <w:t xml:space="preserve">Mohamed, A. (2019). "Orthodontic Trends in Urban Egypt." Egyptian Journal of Dental Sciences, 14(3), 45-60.</w:t>
      </w:r>
    </w:p>
    <w:bookmarkEnd w:id="27"/>
    <w:bookmarkStart w:id="28" w:name="appendices"/>
    <w:p>
      <w:pPr>
        <w:pStyle w:val="Heading2"/>
      </w:pPr>
      <w:r>
        <w:t xml:space="preserve">Appendices</w:t>
      </w:r>
    </w:p>
    <w:p>
      <w:pPr>
        <w:pStyle w:val="FirstParagraph"/>
      </w:pPr>
      <w:r>
        <w:rPr>
          <w:iCs/>
          <w:i/>
        </w:rPr>
        <w:t xml:space="preserve">Appendix A: Interview Questions for Orthodontists</w:t>
      </w:r>
      <w:r>
        <w:br/>
      </w:r>
      <w:r>
        <w:rPr>
          <w:iCs/>
          <w:i/>
        </w:rPr>
        <w:t xml:space="preserve">Appendix B: Survey Questionnaire for Public Perception Study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Orthodontists in Egypt, Alexandria</dc:title>
  <dc:creator/>
  <dc:language>en</dc:language>
  <cp:keywords/>
  <dcterms:created xsi:type="dcterms:W3CDTF">2026-07-21T05:51:10Z</dcterms:created>
  <dcterms:modified xsi:type="dcterms:W3CDTF">2026-07-21T05:51:10Z</dcterms:modified>
</cp:coreProperties>
</file>

<file path=docProps/custom.xml><?xml version="1.0" encoding="utf-8"?>
<Properties xmlns="http://schemas.openxmlformats.org/officeDocument/2006/custom-properties" xmlns:vt="http://schemas.openxmlformats.org/officeDocument/2006/docPropsVTypes"/>
</file>