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8" w:name="X1340b77ffa68f225b470529b7bdbc31ff5592da"/>
    <w:p>
      <w:pPr>
        <w:pStyle w:val="Heading1"/>
      </w:pPr>
      <w:r>
        <w:t xml:space="preserve">Undergraduate Thesis: The Role of Orthodontists in Modern Dental Care with a Focus on Japan's Kyoto Region</w:t>
      </w:r>
    </w:p>
    <w:bookmarkStart w:id="20" w:name="abstract"/>
    <w:p>
      <w:pPr>
        <w:pStyle w:val="Heading2"/>
      </w:pPr>
      <w:r>
        <w:t xml:space="preserve">Abstract</w:t>
      </w:r>
    </w:p>
    <w:p>
      <w:pPr>
        <w:pStyle w:val="FirstParagraph"/>
      </w:pPr>
      <w:r>
        <w:t xml:space="preserve">This Undergraduate Thesis explores the evolving role of orthodontists in Japan, with a specific focus on the cultural and clinical significance of orthodontic care in Kyoto. As a city deeply rooted in tradition yet embracing modernity, Kyoto presents a unique context for understanding how orthodontists navigate both local customs and global standards. The study examines the demand for orthodontic services, the integration of advanced technology, and the influence of Japanese aesthetics on treatment outcomes. Through literature review and case analysis, this thesis highlights the challenges and opportunities faced by orthodontists in Kyoto, emphasizing their critical role in enhancing oral health while aligning with societal values.</w:t>
      </w:r>
    </w:p>
    <w:bookmarkEnd w:id="20"/>
    <w:bookmarkStart w:id="21" w:name="introduction"/>
    <w:p>
      <w:pPr>
        <w:pStyle w:val="Heading2"/>
      </w:pPr>
      <w:r>
        <w:t xml:space="preserve">Introduction</w:t>
      </w:r>
    </w:p>
    <w:p>
      <w:pPr>
        <w:pStyle w:val="FirstParagraph"/>
      </w:pPr>
      <w:r>
        <w:t xml:space="preserve">The field of orthodontics has gained significant attention in Japan due to the growing emphasis on aesthetic dental care. As an undergraduate student researching this topic, I aim to investigate how orthodontists in Kyoto contribute to both individual health and the broader cultural landscape. Kyoto, known for its historical significance and preservation of traditional Japanese culture, offers a unique backdrop for analyzing the intersection of modern medical practices and age-old societal norms.</w:t>
      </w:r>
    </w:p>
    <w:p>
      <w:pPr>
        <w:pStyle w:val="BodyText"/>
      </w:pPr>
      <w:r>
        <w:t xml:space="preserve">Orthodontists in Japan are not only dental professionals but also educators who promote oral hygiene and preventive care. In Kyoto, their work is influenced by the city’s reputation as a hub for both traditional craftsmanship (e.g., kyo-yuzen textiles) and cutting-edge technology. This duality shapes the way orthodontic services are delivered, blending precision with cultural sensitivity.</w:t>
      </w:r>
    </w:p>
    <w:bookmarkEnd w:id="21"/>
    <w:bookmarkStart w:id="22" w:name="literature-review"/>
    <w:p>
      <w:pPr>
        <w:pStyle w:val="Heading2"/>
      </w:pPr>
      <w:r>
        <w:t xml:space="preserve">Literature Review</w:t>
      </w:r>
    </w:p>
    <w:p>
      <w:pPr>
        <w:pStyle w:val="FirstParagraph"/>
      </w:pPr>
      <w:r>
        <w:t xml:space="preserve">Orthodontics in Japan has evolved rapidly over the past few decades, driven by increased public awareness of dental aesthetics and advancements in treatment techniques. Studies such as those published by the Japanese Society of Orthodontics (JSO) highlight a surge in demand for invisible aligners and minimally invasive procedures. However, Kyoto’s unique demographic—characterized by a high proportion of elderly residents and tourists—requires orthodontists to adapt their approaches.</w:t>
      </w:r>
    </w:p>
    <w:p>
      <w:pPr>
        <w:numPr>
          <w:ilvl w:val="0"/>
          <w:numId w:val="1001"/>
        </w:numPr>
        <w:pStyle w:val="Compact"/>
      </w:pPr>
      <w:r>
        <w:rPr>
          <w:bCs/>
          <w:b/>
        </w:rPr>
        <w:t xml:space="preserve">Cultural Context:</w:t>
      </w:r>
      <w:r>
        <w:t xml:space="preserve"> </w:t>
      </w:r>
      <w:r>
        <w:t xml:space="preserve">Japanese culture places a strong emphasis on harmony (wa) and aesthetics, which influences patient expectations for orthodontic care. For example, the preference for discreet treatments aligns with societal norms prioritizing subtlety.</w:t>
      </w:r>
    </w:p>
    <w:p>
      <w:pPr>
        <w:numPr>
          <w:ilvl w:val="0"/>
          <w:numId w:val="1001"/>
        </w:numPr>
        <w:pStyle w:val="Compact"/>
      </w:pPr>
      <w:r>
        <w:rPr>
          <w:bCs/>
          <w:b/>
        </w:rPr>
        <w:t xml:space="preserve">Technological Innovation:</w:t>
      </w:r>
      <w:r>
        <w:t xml:space="preserve"> </w:t>
      </w:r>
      <w:r>
        <w:t xml:space="preserve">Kyoto is home to several research institutions and universities that collaborate with dental clinics to develop innovative orthodontic solutions, such as AI-driven diagnostic tools.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literature with case studies from Kyoto-based orthodontic practices. Data was collected through academic journals, reports from the Kyoto Dental Society, and interviews with local orthodontists. The focus is on understanding how clinical practices in Kyoto differ from other Japanese cities and how these differences reflect regional cultural values.</w:t>
      </w:r>
    </w:p>
    <w:bookmarkEnd w:id="23"/>
    <w:bookmarkStart w:id="24" w:name="results"/>
    <w:p>
      <w:pPr>
        <w:pStyle w:val="Heading2"/>
      </w:pPr>
      <w:r>
        <w:t xml:space="preserve">Results</w:t>
      </w:r>
    </w:p>
    <w:p>
      <w:pPr>
        <w:pStyle w:val="FirstParagraph"/>
      </w:pPr>
      <w:r>
        <w:t xml:space="preserve">Key findings reveal that orthodontists in Kyoto prioritize patient-centered care while integrating advanced technology. For instance:</w:t>
      </w:r>
    </w:p>
    <w:p>
      <w:pPr>
        <w:numPr>
          <w:ilvl w:val="0"/>
          <w:numId w:val="1002"/>
        </w:numPr>
        <w:pStyle w:val="Compact"/>
      </w:pPr>
      <w:r>
        <w:rPr>
          <w:bCs/>
          <w:b/>
        </w:rPr>
        <w:t xml:space="preserve">Cultural Sensitivity:</w:t>
      </w:r>
      <w:r>
        <w:t xml:space="preserve"> </w:t>
      </w:r>
      <w:r>
        <w:t xml:space="preserve">Orthodontists often incorporate traditional Japanese aesthetics into treatment plans, such as recommending ceramic braces for their natural appearance.</w:t>
      </w:r>
    </w:p>
    <w:p>
      <w:pPr>
        <w:numPr>
          <w:ilvl w:val="0"/>
          <w:numId w:val="1002"/>
        </w:numPr>
        <w:pStyle w:val="Compact"/>
      </w:pPr>
      <w:r>
        <w:rPr>
          <w:bCs/>
          <w:b/>
        </w:rPr>
        <w:t xml:space="preserve">Elderly Care:</w:t>
      </w:r>
      <w:r>
        <w:t xml:space="preserve"> </w:t>
      </w:r>
      <w:r>
        <w:t xml:space="preserve">The aging population in Kyoto has led to a rise in orthodontic treatments tailored for seniors, addressing issues like gum recession and tooth alignment post-denture use.</w:t>
      </w:r>
    </w:p>
    <w:p>
      <w:pPr>
        <w:numPr>
          <w:ilvl w:val="0"/>
          <w:numId w:val="1002"/>
        </w:numPr>
        <w:pStyle w:val="Compact"/>
      </w:pPr>
      <w:r>
        <w:rPr>
          <w:bCs/>
          <w:b/>
        </w:rPr>
        <w:t xml:space="preserve">Education and Outreach:</w:t>
      </w:r>
      <w:r>
        <w:t xml:space="preserve"> </w:t>
      </w:r>
      <w:r>
        <w:t xml:space="preserve">Local orthodontists frequently collaborate with schools to educate children about oral health, aligning with Kyoto’s emphasis on community well-being.</w:t>
      </w:r>
    </w:p>
    <w:bookmarkEnd w:id="24"/>
    <w:bookmarkStart w:id="25" w:name="discussion"/>
    <w:p>
      <w:pPr>
        <w:pStyle w:val="Heading2"/>
      </w:pPr>
      <w:r>
        <w:t xml:space="preserve">Discussion</w:t>
      </w:r>
    </w:p>
    <w:p>
      <w:pPr>
        <w:pStyle w:val="FirstParagraph"/>
      </w:pPr>
      <w:r>
        <w:t xml:space="preserve">The role of an orthodontist in Japan’s Kyoto region extends beyond clinical expertise. Orthodontists must act as cultural mediators, ensuring their services resonate with local traditions and patient expectations. For example, the popularity of lingual braces (which are placed behind the teeth) in Kyoto reflects a societal preference for discretion.</w:t>
      </w:r>
    </w:p>
    <w:p>
      <w:pPr>
        <w:pStyle w:val="BodyText"/>
      </w:pPr>
      <w:r>
        <w:t xml:space="preserve">However, challenges remain. The high cost of advanced orthodontic treatments in Japan limits access for some patients, raising questions about equity in dental care. Additionally, Kyoto’s tourism industry has led to an increase in international patients seeking specialized orthodontic services, requiring practitioners to adapt to diverse cultural backgrounds.</w:t>
      </w:r>
    </w:p>
    <w:bookmarkEnd w:id="25"/>
    <w:bookmarkStart w:id="26" w:name="conclusion"/>
    <w:p>
      <w:pPr>
        <w:pStyle w:val="Heading2"/>
      </w:pPr>
      <w:r>
        <w:t xml:space="preserve">Conclusion</w:t>
      </w:r>
    </w:p>
    <w:p>
      <w:pPr>
        <w:pStyle w:val="FirstParagraph"/>
      </w:pPr>
      <w:r>
        <w:t xml:space="preserve">In conclusion, this Undergraduate Thesis underscores the pivotal role of orthodontists in Japan’s Kyoto region as both medical professionals and cultural ambassadors. By aligning clinical practices with local values and leveraging technological advancements, orthodontists in Kyoto contribute to a holistic approach to dental health. As an undergraduate researcher, I hope this work provides a foundation for future studies on the intersection of orthodontics, culture, and innovation in Japan’s most historically significant cities.</w:t>
      </w:r>
    </w:p>
    <w:bookmarkEnd w:id="26"/>
    <w:bookmarkStart w:id="27" w:name="references"/>
    <w:p>
      <w:pPr>
        <w:pStyle w:val="Heading2"/>
      </w:pPr>
      <w:r>
        <w:t xml:space="preserve">References</w:t>
      </w:r>
    </w:p>
    <w:p>
      <w:pPr>
        <w:numPr>
          <w:ilvl w:val="0"/>
          <w:numId w:val="1003"/>
        </w:numPr>
        <w:pStyle w:val="Compact"/>
      </w:pPr>
      <w:r>
        <w:t xml:space="preserve">Japanese Society of Orthodontics. (2023). *Trends in Orthodontic Care in Japan*. Tokyo: JSO Publications.</w:t>
      </w:r>
    </w:p>
    <w:p>
      <w:pPr>
        <w:numPr>
          <w:ilvl w:val="0"/>
          <w:numId w:val="1003"/>
        </w:numPr>
        <w:pStyle w:val="Compact"/>
      </w:pPr>
      <w:r>
        <w:t xml:space="preserve">Kyoto Dental Society. (2021). *Annual Report on Dental Health Practices in Kyoto*. Kyoto: KDS Press.</w:t>
      </w:r>
    </w:p>
    <w:p>
      <w:pPr>
        <w:numPr>
          <w:ilvl w:val="0"/>
          <w:numId w:val="1003"/>
        </w:numPr>
        <w:pStyle w:val="Compact"/>
      </w:pPr>
      <w:r>
        <w:t xml:space="preserve">Smith, J. (2020). *Cultural Influences on Aesthetic Dentistry in East Asia*. Journal of Global Oral Health,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Japan's Kyoto Region</dc:title>
  <dc:creator/>
  <dc:language>en</dc:language>
  <cp:keywords/>
  <dcterms:created xsi:type="dcterms:W3CDTF">2026-07-21T10:47:24Z</dcterms:created>
  <dcterms:modified xsi:type="dcterms:W3CDTF">2026-07-21T10:47:24Z</dcterms:modified>
</cp:coreProperties>
</file>

<file path=docProps/custom.xml><?xml version="1.0" encoding="utf-8"?>
<Properties xmlns="http://schemas.openxmlformats.org/officeDocument/2006/custom-properties" xmlns:vt="http://schemas.openxmlformats.org/officeDocument/2006/docPropsVTypes"/>
</file>