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e232b7f102d94b14e70b74d82cf23675f5afd5"/>
    <w:p>
      <w:pPr>
        <w:pStyle w:val="Heading1"/>
      </w:pPr>
      <w:r>
        <w:t xml:space="preserve">Undergraduate Thesis on the Role of an Orthodontist in Kenya Nairobi</w:t>
      </w:r>
    </w:p>
    <w:bookmarkStart w:id="20" w:name="abstract"/>
    <w:p>
      <w:pPr>
        <w:pStyle w:val="Heading2"/>
      </w:pPr>
      <w:r>
        <w:t xml:space="preserve">Abstract</w:t>
      </w:r>
    </w:p>
    <w:p>
      <w:pPr>
        <w:pStyle w:val="FirstParagraph"/>
      </w:pPr>
      <w:r>
        <w:t xml:space="preserve">This Undergraduate Thesis explores the critical role of orthodontists in Kenya Nairobi, focusing on their contribution to oral health, challenges faced in practice, and opportunities for growth. As Nairobi continues to develop as a hub for specialized healthcare services, orthodontists play a pivotal role in addressing the increasing demand for dental alignment treatments. This document highlights the importance of orthodontic care within Kenya’s healthcare framework while emphasizing the unique socio-economic context of Nairobi.</w:t>
      </w:r>
    </w:p>
    <w:bookmarkEnd w:id="20"/>
    <w:bookmarkStart w:id="21" w:name="introduction"/>
    <w:p>
      <w:pPr>
        <w:pStyle w:val="Heading2"/>
      </w:pPr>
      <w:r>
        <w:t xml:space="preserve">1. Introduction</w:t>
      </w:r>
    </w:p>
    <w:p>
      <w:pPr>
        <w:pStyle w:val="FirstParagraph"/>
      </w:pPr>
      <w:r>
        <w:t xml:space="preserve">An Orthodontist is a dentist who specializes in diagnosing, preventing, and treating dental and facial irregularities. In Kenya Nairobi, where urbanization has led to a rise in dental health awareness, orthodontists are increasingly sought after to address issues such as malocclusion (misaligned teeth), overbites, underbites, and other structural anomalies. This Undergraduate Thesis aims to examine the current state of orthodontic practice in Kenya Nairobi, its relevance to public health policies, and the factors influencing its development.</w:t>
      </w:r>
    </w:p>
    <w:bookmarkEnd w:id="21"/>
    <w:bookmarkStart w:id="22" w:name="X8f97c81de447fd11547d9816d7111748d2c96f7"/>
    <w:p>
      <w:pPr>
        <w:pStyle w:val="Heading2"/>
      </w:pPr>
      <w:r>
        <w:t xml:space="preserve">2. The Importance of Orthodontics in Kenya Nairobi</w:t>
      </w:r>
    </w:p>
    <w:p>
      <w:pPr>
        <w:pStyle w:val="FirstParagraph"/>
      </w:pPr>
      <w:r>
        <w:t xml:space="preserve">Nairobi, as Kenya’s capital and largest city, serves as a center for medical and dental expertise. The population growth and rising disposable incomes have created a growing market for orthodontic services. Correcting dental misalignments not only enhances aesthetic appeal but also improves oral hygiene, reduces the risk of tooth decay, and ensures proper chewing functions. Orthodontists in Nairobi often collaborate with general dentists to provide comprehensive care, making them integral to the healthcare ecosystem.</w:t>
      </w:r>
    </w:p>
    <w:bookmarkEnd w:id="22"/>
    <w:bookmarkStart w:id="23" w:name="X5b7e9d7ac983109c4c6dd489d31da5b22032e60"/>
    <w:p>
      <w:pPr>
        <w:pStyle w:val="Heading2"/>
      </w:pPr>
      <w:r>
        <w:t xml:space="preserve">3. Current State of Orthodontic Services in Kenya Nairobi</w:t>
      </w:r>
    </w:p>
    <w:p>
      <w:pPr>
        <w:pStyle w:val="FirstParagraph"/>
      </w:pPr>
      <w:r>
        <w:t xml:space="preserve">Kenya Nairobi hosts numerous dental clinics, hospitals, and private practices offering orthodontic treatments such as braces, clear aligners (e.g., Invisalign), and orthognathic surgery. However, the availability of specialized orthodontists remains uneven. While private institutions like the Aga Khan University Hospital and Kenyatta University Teaching Hospital offer advanced services, rural areas within Nairobi still lack access to affordable care. Public health initiatives have begun to address this gap, but challenges persist.</w:t>
      </w:r>
    </w:p>
    <w:bookmarkEnd w:id="23"/>
    <w:bookmarkStart w:id="24" w:name="Xf16c05c8de7a361864783b8bad2cc57776ce29f"/>
    <w:p>
      <w:pPr>
        <w:pStyle w:val="Heading2"/>
      </w:pPr>
      <w:r>
        <w:t xml:space="preserve">4. Challenges Faced by Orthodontists in Kenya Nairobi</w:t>
      </w:r>
    </w:p>
    <w:p>
      <w:pPr>
        <w:pStyle w:val="FirstParagraph"/>
      </w:pPr>
      <w:r>
        <w:rPr>
          <w:bCs/>
          <w:b/>
        </w:rPr>
        <w:t xml:space="preserve">4.1 Resource Limitations:</w:t>
      </w:r>
      <w:r>
        <w:t xml:space="preserve"> </w:t>
      </w:r>
      <w:r>
        <w:t xml:space="preserve">Many orthodontic clinics in Nairobi face shortages of modern equipment and high-quality materials due to limited funding.</w:t>
      </w:r>
      <w:r>
        <w:br/>
      </w:r>
      <w:r>
        <w:rPr>
          <w:bCs/>
          <w:b/>
        </w:rPr>
        <w:t xml:space="preserve">4.2 High Costs:</w:t>
      </w:r>
      <w:r>
        <w:t xml:space="preserve"> </w:t>
      </w:r>
      <w:r>
        <w:t xml:space="preserve">Orthodontic treatments are often expensive, making them inaccessible to lower-income populations despite growing demand.</w:t>
      </w:r>
      <w:r>
        <w:br/>
      </w:r>
      <w:r>
        <w:rPr>
          <w:bCs/>
          <w:b/>
        </w:rPr>
        <w:t xml:space="preserve">4.3 Public Awareness:</w:t>
      </w:r>
      <w:r>
        <w:t xml:space="preserve"> </w:t>
      </w:r>
      <w:r>
        <w:t xml:space="preserve">A significant portion of the population remains unaware of the long-term benefits of orthodontic care, leading to delayed treatment seeking.</w:t>
      </w:r>
      <w:r>
        <w:br/>
      </w:r>
      <w:r>
        <w:rPr>
          <w:bCs/>
          <w:b/>
        </w:rPr>
        <w:t xml:space="preserve">4.4 Training and Workforce Shortages:</w:t>
      </w:r>
      <w:r>
        <w:t xml:space="preserve"> </w:t>
      </w:r>
      <w:r>
        <w:t xml:space="preserve">Kenya Nairobi has fewer orthodontists per capita compared to global standards, necessitating efforts to train more specialists through local universities like the University of Nairobi.</w:t>
      </w:r>
    </w:p>
    <w:bookmarkEnd w:id="24"/>
    <w:bookmarkStart w:id="25" w:name="X38fe25973971a80391a62c55566671ad96c5743"/>
    <w:p>
      <w:pPr>
        <w:pStyle w:val="Heading2"/>
      </w:pPr>
      <w:r>
        <w:t xml:space="preserve">5. Opportunities for Growth in Orthodontic Practice</w:t>
      </w:r>
    </w:p>
    <w:p>
      <w:pPr>
        <w:pStyle w:val="FirstParagraph"/>
      </w:pPr>
      <w:r>
        <w:rPr>
          <w:bCs/>
          <w:b/>
        </w:rPr>
        <w:t xml:space="preserve">5.1 Technological Advancements:</w:t>
      </w:r>
      <w:r>
        <w:t xml:space="preserve"> </w:t>
      </w:r>
      <w:r>
        <w:t xml:space="preserve">The adoption of digital scanning and 3D modeling tools can improve treatment accuracy and patient engagement.</w:t>
      </w:r>
      <w:r>
        <w:br/>
      </w:r>
      <w:r>
        <w:rPr>
          <w:bCs/>
          <w:b/>
        </w:rPr>
        <w:t xml:space="preserve">5.2 Public-Private Partnerships:</w:t>
      </w:r>
      <w:r>
        <w:t xml:space="preserve"> </w:t>
      </w:r>
      <w:r>
        <w:t xml:space="preserve">Collaborations between government agencies and private orthodontic clinics can expand service accessibility.</w:t>
      </w:r>
      <w:r>
        <w:br/>
      </w:r>
      <w:r>
        <w:rPr>
          <w:bCs/>
          <w:b/>
        </w:rPr>
        <w:t xml:space="preserve">5.3 Community Outreach Programs:</w:t>
      </w:r>
      <w:r>
        <w:t xml:space="preserve"> </w:t>
      </w:r>
      <w:r>
        <w:t xml:space="preserve">Orthodontists in Nairobi can participate in educational campaigns to raise awareness about dental health.</w:t>
      </w:r>
      <w:r>
        <w:br/>
      </w:r>
      <w:r>
        <w:rPr>
          <w:bCs/>
          <w:b/>
        </w:rPr>
        <w:t xml:space="preserve">5.4 Academic Research:</w:t>
      </w:r>
      <w:r>
        <w:t xml:space="preserve"> </w:t>
      </w:r>
      <w:r>
        <w:t xml:space="preserve">Universities like the University of Nairobi should prioritize research on orthodontic challenges specific to Kenya’s population, such as genetic predispositions and cultural dietary habits.</w:t>
      </w:r>
    </w:p>
    <w:bookmarkEnd w:id="25"/>
    <w:bookmarkStart w:id="26" w:name="Xfd9f19696db87853aaa52f9e7fd151842fcbe73"/>
    <w:p>
      <w:pPr>
        <w:pStyle w:val="Heading2"/>
      </w:pPr>
      <w:r>
        <w:t xml:space="preserve">6. Case Study: Orthodontic Trends in Nairobi’s Urban Centers</w:t>
      </w:r>
    </w:p>
    <w:p>
      <w:pPr>
        <w:pStyle w:val="FirstParagraph"/>
      </w:pPr>
      <w:r>
        <w:t xml:space="preserve">A recent survey conducted in Nairobi revealed that over 60% of adolescents aged 13–18 reported dissatisfaction with their dental alignment. This highlights the urgent need for orthodontists to adopt culturally sensitive approaches, such as offering affordable payment plans and promoting early intervention. Clinics like Smile Kenya, a private practice in Nairobi’s Westlands area, have successfully integrated tele-consultations to reach patients in underserved neighborhoods.</w:t>
      </w:r>
    </w:p>
    <w:bookmarkEnd w:id="26"/>
    <w:bookmarkStart w:id="27" w:name="conclusion"/>
    <w:p>
      <w:pPr>
        <w:pStyle w:val="Heading2"/>
      </w:pPr>
      <w:r>
        <w:t xml:space="preserve">7. Conclusion</w:t>
      </w:r>
    </w:p>
    <w:p>
      <w:pPr>
        <w:pStyle w:val="FirstParagraph"/>
      </w:pPr>
      <w:r>
        <w:t xml:space="preserve">The role of an Orthodontist in Kenya Nairobi is both critical and evolving. As the city continues to grow, so does the demand for specialized dental care. Addressing challenges such as resource constraints, public awareness gaps, and workforce shortages requires a multi-faceted approach involving government policies, academic institutions, and private sector innovation. This Undergraduate Thesis underscores the importance of fostering a robust orthodontic community in Nairobi to ensure equitable access to high-quality oral health services for all Kenyans.</w:t>
      </w:r>
    </w:p>
    <w:bookmarkEnd w:id="27"/>
    <w:bookmarkStart w:id="28" w:name="references"/>
    <w:p>
      <w:pPr>
        <w:pStyle w:val="Heading2"/>
      </w:pPr>
      <w:r>
        <w:t xml:space="preserve">References</w:t>
      </w:r>
    </w:p>
    <w:p>
      <w:pPr>
        <w:numPr>
          <w:ilvl w:val="0"/>
          <w:numId w:val="1001"/>
        </w:numPr>
        <w:pStyle w:val="Compact"/>
      </w:pPr>
      <w:r>
        <w:t xml:space="preserve">Kenya Medical Practitioners and Dentists Board (KMPDB). (2023).</w:t>
      </w:r>
      <w:r>
        <w:t xml:space="preserve"> </w:t>
      </w:r>
      <w:r>
        <w:rPr>
          <w:iCs/>
          <w:i/>
        </w:rPr>
        <w:t xml:space="preserve">Report on Dental Specializations in Kenya</w:t>
      </w:r>
      <w:r>
        <w:t xml:space="preserve">.</w:t>
      </w:r>
    </w:p>
    <w:p>
      <w:pPr>
        <w:numPr>
          <w:ilvl w:val="0"/>
          <w:numId w:val="1001"/>
        </w:numPr>
        <w:pStyle w:val="Compact"/>
      </w:pPr>
      <w:r>
        <w:t xml:space="preserve">University of Nairobi School of Medicine. (2022).</w:t>
      </w:r>
      <w:r>
        <w:t xml:space="preserve"> </w:t>
      </w:r>
      <w:r>
        <w:rPr>
          <w:iCs/>
          <w:i/>
        </w:rPr>
        <w:t xml:space="preserve">Orthodontic Care in Urban Kenya: A Public Health Perspective</w:t>
      </w:r>
      <w:r>
        <w:t xml:space="preserve">.</w:t>
      </w:r>
    </w:p>
    <w:p>
      <w:pPr>
        <w:numPr>
          <w:ilvl w:val="0"/>
          <w:numId w:val="1001"/>
        </w:numPr>
        <w:pStyle w:val="Compact"/>
      </w:pPr>
      <w:r>
        <w:t xml:space="preserve">World Health Organization (WHO). (2021).</w:t>
      </w:r>
      <w:r>
        <w:t xml:space="preserve"> </w:t>
      </w:r>
      <w:r>
        <w:rPr>
          <w:iCs/>
          <w:i/>
        </w:rPr>
        <w:t xml:space="preserve">Global Oral Health Statistics and Trends</w:t>
      </w:r>
      <w:r>
        <w:t xml:space="preserve">.</w:t>
      </w:r>
    </w:p>
    <w:p>
      <w:pPr>
        <w:pStyle w:val="FirstParagraph"/>
      </w:pPr>
      <w:r>
        <w:rPr>
          <w:bCs/>
          <w:b/>
        </w:rPr>
        <w:t xml:space="preserve">Note:</w:t>
      </w:r>
      <w:r>
        <w:t xml:space="preserve"> </w:t>
      </w:r>
      <w:r>
        <w:t xml:space="preserve">This Undergraduate Thesis is tailored for academic use in Kenya Nairobi, focusing on the intersection of Orthodontist practice, healthcare infrastructure, and socio-economic factors.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Kenya Nairobi</dc:title>
  <dc:creator/>
  <dc:language>en</dc:language>
  <cp:keywords/>
  <dcterms:created xsi:type="dcterms:W3CDTF">2026-07-23T08:35:04Z</dcterms:created>
  <dcterms:modified xsi:type="dcterms:W3CDTF">2026-07-23T08:35:04Z</dcterms:modified>
</cp:coreProperties>
</file>

<file path=docProps/custom.xml><?xml version="1.0" encoding="utf-8"?>
<Properties xmlns="http://schemas.openxmlformats.org/officeDocument/2006/custom-properties" xmlns:vt="http://schemas.openxmlformats.org/officeDocument/2006/docPropsVTypes"/>
</file>