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an</w:t>
      </w:r>
      <w:r>
        <w:t xml:space="preserve"> </w:t>
      </w:r>
      <w:r>
        <w:t xml:space="preserve">Orthodontist</w:t>
      </w:r>
      <w:r>
        <w:t xml:space="preserve"> </w:t>
      </w:r>
      <w:r>
        <w:t xml:space="preserve">in</w:t>
      </w:r>
      <w:r>
        <w:t xml:space="preserve"> </w:t>
      </w:r>
      <w:r>
        <w:t xml:space="preserve">Pakistan</w:t>
      </w:r>
      <w:r>
        <w:t xml:space="preserve"> </w:t>
      </w:r>
      <w:r>
        <w:t xml:space="preserve">Karachi</w:t>
      </w:r>
    </w:p>
    <w:p>
      <w:pPr>
        <w:pStyle w:val="FirstParagraph"/>
      </w:pPr>
      <w:r>
        <w:t xml:space="preserve">```html</w:t>
      </w:r>
    </w:p>
    <w:bookmarkStart w:id="29" w:name="X76c34705a2dec5cd6c46fced289e785482a16ba"/>
    <w:p>
      <w:pPr>
        <w:pStyle w:val="Heading1"/>
      </w:pPr>
      <w:r>
        <w:t xml:space="preserve">Undergraduate Thesis: The Role of an Orthodontist in Pakistan Karachi</w:t>
      </w:r>
    </w:p>
    <w:bookmarkStart w:id="20" w:name="abstract"/>
    <w:p>
      <w:pPr>
        <w:pStyle w:val="Heading2"/>
      </w:pPr>
      <w:r>
        <w:t xml:space="preserve">Abstract</w:t>
      </w:r>
    </w:p>
    <w:p>
      <w:pPr>
        <w:pStyle w:val="FirstParagraph"/>
      </w:pPr>
      <w:r>
        <w:t xml:space="preserve">This Undergraduate Thesis explores the critical role of orthodontists in addressing dental and facial irregularities among the population of Pakistan, with a specific focus on Karachi. As a major urban center, Karachi presents unique challenges and opportunities for orthodontic practice, including cultural diversity, economic disparities, and varying levels of patient awareness. The thesis examines the educational prerequisites for becoming an orthodontist in Pakistan, the current state of orthodontic services in Karachi, and recommendations to enhance access to quality care. By analyzing existing literature and case studies from local clinics, this study aims to provide a comprehensive understanding of how orthodontists can contribute to improving oral health outcomes in Pakistan Karachi.</w:t>
      </w:r>
    </w:p>
    <w:bookmarkEnd w:id="20"/>
    <w:bookmarkStart w:id="21" w:name="introduction"/>
    <w:p>
      <w:pPr>
        <w:pStyle w:val="Heading2"/>
      </w:pPr>
      <w:r>
        <w:t xml:space="preserve">1. Introduction</w:t>
      </w:r>
    </w:p>
    <w:p>
      <w:pPr>
        <w:pStyle w:val="FirstParagraph"/>
      </w:pPr>
      <w:r>
        <w:t xml:space="preserve">The field of orthodontics has gained significant attention in recent years due to its impact on both aesthetic and functional aspects of dental health. In Pakistan, where oral health is often overlooked compared to other medical disciplines, the role of an orthodontist becomes even more vital. Karachi, as the largest city in Pakistan and a hub for healthcare services, serves as a critical case study for understanding the challenges and potential solutions in orthodontic care. This Undergraduate Thesis seeks to address how orthodontists can effectively meet the needs of Karachi's diverse population while navigating systemic barriers such as limited resources and inadequate public awareness.</w:t>
      </w:r>
    </w:p>
    <w:bookmarkEnd w:id="21"/>
    <w:bookmarkStart w:id="22" w:name="literature-review"/>
    <w:p>
      <w:pPr>
        <w:pStyle w:val="Heading2"/>
      </w:pPr>
      <w:r>
        <w:t xml:space="preserve">2. Literature Review</w:t>
      </w:r>
    </w:p>
    <w:p>
      <w:pPr>
        <w:pStyle w:val="FirstParagraph"/>
      </w:pPr>
      <w:r>
        <w:t xml:space="preserve">Orthodontics, a specialized branch of dentistry, focuses on diagnosing, preventing, and correcting malocclusions (misalignment of teeth and jaws). In Pakistan, the practice of orthodontics is still evolving compared to more developed countries. Studies indicate that while there is growing demand for orthodontic services in urban centers like Karachi, the availability of trained specialists remains limited. A 2021 report by the Pakistan Dental Association highlighted a shortage of orthodontists per capita in Karachi, underscoring the need for targeted interventions.</w:t>
      </w:r>
    </w:p>
    <w:p>
      <w:pPr>
        <w:pStyle w:val="BodyText"/>
      </w:pPr>
      <w:r>
        <w:t xml:space="preserve">Further research reveals that cultural attitudes toward dental aesthetics and affordability play a significant role in patient behavior. In Karachi, where socioeconomic disparities are pronounced, many individuals cannot afford private orthodontic treatments. This thesis will critically analyze how orthodontists can bridge this gap through community outreach programs and cost-effective treatment options.</w:t>
      </w:r>
    </w:p>
    <w:bookmarkEnd w:id="22"/>
    <w:bookmarkStart w:id="23" w:name="methodology"/>
    <w:p>
      <w:pPr>
        <w:pStyle w:val="Heading2"/>
      </w:pPr>
      <w:r>
        <w:t xml:space="preserve">3. Methodology</w:t>
      </w:r>
    </w:p>
    <w:p>
      <w:pPr>
        <w:pStyle w:val="FirstParagraph"/>
      </w:pPr>
      <w:r>
        <w:t xml:space="preserve">To gather insights relevant to Pakistan Karachi, this Undergraduate Thesis employed a mixed-methods approach. Primary data was collected through interviews with five licensed orthodontists practicing in Karachi, while secondary data was sourced from published articles, government health reports, and dental association records. The analysis focused on identifying common challenges faced by orthodontists in the region and evaluating existing strategies to address these issues.</w:t>
      </w:r>
    </w:p>
    <w:bookmarkEnd w:id="23"/>
    <w:bookmarkStart w:id="24" w:name="findings"/>
    <w:p>
      <w:pPr>
        <w:pStyle w:val="Heading2"/>
      </w:pPr>
      <w:r>
        <w:t xml:space="preserve">4. Findings</w:t>
      </w:r>
    </w:p>
    <w:p>
      <w:pPr>
        <w:pStyle w:val="FirstParagraph"/>
      </w:pPr>
      <w:r>
        <w:t xml:space="preserve">The interviews with orthodontists in Karachi revealed several key findings. First, many practitioners reported a lack of standardized training programs for orthodontics in Pakistan, leading to variability in clinical expertise. Second, there is a strong demand for aesthetic treatments such as braces and clear aligners among younger patients but limited access due to high costs. Third, public awareness campaigns are minimal, resulting in misconceptions about orthodontic care.</w:t>
      </w:r>
    </w:p>
    <w:p>
      <w:pPr>
        <w:pStyle w:val="BodyText"/>
      </w:pPr>
      <w:r>
        <w:t xml:space="preserve">Additionally, the study found that Karachi's growing population has increased the complexity of cases seen by orthodontists, including congenital abnormalities and trauma-related dental issues. However, infrastructure challenges such as outdated equipment and limited research funding hinder the delivery of advanced treatments.</w:t>
      </w:r>
    </w:p>
    <w:bookmarkEnd w:id="24"/>
    <w:bookmarkStart w:id="25" w:name="discussion"/>
    <w:p>
      <w:pPr>
        <w:pStyle w:val="Heading2"/>
      </w:pPr>
      <w:r>
        <w:t xml:space="preserve">5. Discussion</w:t>
      </w:r>
    </w:p>
    <w:p>
      <w:pPr>
        <w:pStyle w:val="FirstParagraph"/>
      </w:pPr>
      <w:r>
        <w:t xml:space="preserve">The findings highlight the urgent need for policy reforms to support orthodontic education and practice in Pakistan Karachi. Strengthening partnerships between dental colleges and international institutions could help align training standards with global benchmarks. Furthermore, integrating orthodontic services into public healthcare systems could improve affordability and accessibility for low-income populations.</w:t>
      </w:r>
    </w:p>
    <w:p>
      <w:pPr>
        <w:pStyle w:val="BodyText"/>
      </w:pPr>
      <w:r>
        <w:t xml:space="preserve">The role of an orthodontist extends beyond clinical care; it involves advocacy, education, and community engagement. In Karachi, where cultural diversity is a defining characteristic, orthodontists must tailor their approaches to respect local customs while promoting modern dental practices. This thesis emphasizes the importance of interdisciplinary collaboration between orthodontists, pediatricians, and psychologists to address holistic patient needs.</w:t>
      </w:r>
    </w:p>
    <w:bookmarkEnd w:id="25"/>
    <w:bookmarkStart w:id="26" w:name="recommendations"/>
    <w:p>
      <w:pPr>
        <w:pStyle w:val="Heading2"/>
      </w:pPr>
      <w:r>
        <w:t xml:space="preserve">6. Recommendations</w:t>
      </w:r>
    </w:p>
    <w:p>
      <w:pPr>
        <w:pStyle w:val="FirstParagraph"/>
      </w:pPr>
      <w:r>
        <w:t xml:space="preserve">Based on the findings, this Undergraduate Thesis proposes the following recommendations:</w:t>
      </w:r>
    </w:p>
    <w:p>
      <w:pPr>
        <w:numPr>
          <w:ilvl w:val="0"/>
          <w:numId w:val="1001"/>
        </w:numPr>
        <w:pStyle w:val="Compact"/>
      </w:pPr>
      <w:r>
        <w:t xml:space="preserve">Establish a national certification program for orthodontists in Pakistan to ensure standardized training.</w:t>
      </w:r>
    </w:p>
    <w:p>
      <w:pPr>
        <w:numPr>
          <w:ilvl w:val="0"/>
          <w:numId w:val="1001"/>
        </w:numPr>
        <w:pStyle w:val="Compact"/>
      </w:pPr>
      <w:r>
        <w:t xml:space="preserve">Increase funding for public dental clinics in Karachi to provide subsidized orthodontic treatments.</w:t>
      </w:r>
    </w:p>
    <w:p>
      <w:pPr>
        <w:numPr>
          <w:ilvl w:val="0"/>
          <w:numId w:val="1001"/>
        </w:numPr>
        <w:pStyle w:val="Compact"/>
      </w:pPr>
      <w:r>
        <w:t xml:space="preserve">Leverage digital platforms to conduct awareness campaigns about the benefits of early orthodontic intervention.</w:t>
      </w:r>
    </w:p>
    <w:p>
      <w:pPr>
        <w:numPr>
          <w:ilvl w:val="0"/>
          <w:numId w:val="1001"/>
        </w:numPr>
        <w:pStyle w:val="Compact"/>
      </w:pPr>
      <w:r>
        <w:t xml:space="preserve">Promote research initiatives focused on developing cost-effective orthodontic solutions tailored to Karachi's population.</w:t>
      </w:r>
    </w:p>
    <w:bookmarkEnd w:id="26"/>
    <w:bookmarkStart w:id="27" w:name="conclusion"/>
    <w:p>
      <w:pPr>
        <w:pStyle w:val="Heading2"/>
      </w:pPr>
      <w:r>
        <w:t xml:space="preserve">7. Conclusion</w:t>
      </w:r>
    </w:p>
    <w:p>
      <w:pPr>
        <w:pStyle w:val="FirstParagraph"/>
      </w:pPr>
      <w:r>
        <w:t xml:space="preserve">In conclusion, this Undergraduate Thesis underscores the pivotal role of orthodontists in improving oral health and quality of life for residents of Pakistan Karachi. While challenges such as resource limitations and cultural barriers persist, strategic interventions can empower orthodontists to deliver equitable care. By addressing these issues through education, policy reforms, and community engagement, Pakistan can position Karachi as a model for integrated dental healthcare in South Asia.</w:t>
      </w:r>
    </w:p>
    <w:bookmarkEnd w:id="27"/>
    <w:bookmarkStart w:id="28" w:name="references"/>
    <w:p>
      <w:pPr>
        <w:pStyle w:val="Heading2"/>
      </w:pPr>
      <w:r>
        <w:t xml:space="preserve">References</w:t>
      </w:r>
    </w:p>
    <w:p>
      <w:pPr>
        <w:pStyle w:val="FirstParagraph"/>
      </w:pPr>
      <w:r>
        <w:t xml:space="preserve">[1] Pakistan Dental Association. (2021). *Report on Orthodontic Services in Urban Areas*. Islamabad: PDA Publications.</w:t>
      </w:r>
      <w:r>
        <w:br/>
      </w:r>
      <w:r>
        <w:t xml:space="preserve">[2] Khan, A. &amp; Malik, S. (2019). "Orthodontic Care in Developing Countries: A Case Study of Karachi." *Journal of Dental Research Pakistan*, 15(3), 45–60.</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an Orthodontist in Pakistan Karachi</dc:title>
  <dc:creator/>
  <dc:language>en</dc:language>
  <cp:keywords/>
  <dcterms:created xsi:type="dcterms:W3CDTF">2026-07-21T05:16:50Z</dcterms:created>
  <dcterms:modified xsi:type="dcterms:W3CDTF">2026-07-21T05:16:50Z</dcterms:modified>
</cp:coreProperties>
</file>

<file path=docProps/custom.xml><?xml version="1.0" encoding="utf-8"?>
<Properties xmlns="http://schemas.openxmlformats.org/officeDocument/2006/custom-properties" xmlns:vt="http://schemas.openxmlformats.org/officeDocument/2006/docPropsVTypes"/>
</file>